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27541bdffdfc5282e131a80ca62468ec33ea00c"/>
    <w:p>
      <w:pPr>
        <w:pStyle w:val="Heading1"/>
      </w:pPr>
      <w:r>
        <w:t xml:space="preserve">Abstract Academic Document: The Role of the School Counselor in Argentina, Buenos Aires</w:t>
      </w:r>
    </w:p>
    <w:p>
      <w:pPr>
        <w:pStyle w:val="FirstParagraph"/>
      </w:pPr>
      <w:r>
        <w:rPr>
          <w:bCs/>
          <w:b/>
        </w:rPr>
        <w:t xml:space="preserve">Keywords:</w:t>
      </w:r>
      <w:r>
        <w:t xml:space="preserve"> </w:t>
      </w:r>
      <w:r>
        <w:t xml:space="preserve">Abstract academic, School Counselor, Argentina Buenos Aires.</w:t>
      </w:r>
    </w:p>
    <w:bookmarkStart w:id="20" w:name="introduction"/>
    <w:p>
      <w:pPr>
        <w:pStyle w:val="Heading2"/>
      </w:pPr>
      <w:r>
        <w:t xml:space="preserve">Introduction</w:t>
      </w:r>
    </w:p>
    <w:p>
      <w:pPr>
        <w:pStyle w:val="FirstParagraph"/>
      </w:pPr>
      <w:r>
        <w:t xml:space="preserve">The role of the school counselor has gained increasing prominence in educational systems worldwide, including Argentina’s capital city of Buenos Aires. As a critical component of holistic student development, school counselors are tasked with addressing academic, social, emotional, and psychological needs within the educational framework. This abstract academic document explores the multifaceted responsibilities of school counselors in Buenos Aires, their alignment with national education policies in Argentina (such as those outlined by</w:t>
      </w:r>
      <w:r>
        <w:t xml:space="preserve"> </w:t>
      </w:r>
      <w:r>
        <w:rPr>
          <w:iCs/>
          <w:i/>
        </w:rPr>
        <w:t xml:space="preserve">Ministerio de Educación de la Nación</w:t>
      </w:r>
      <w:r>
        <w:t xml:space="preserve">), and their unique challenges and contributions in a culturally diverse urban setting like Buenos Aires.</w:t>
      </w:r>
    </w:p>
    <w:bookmarkEnd w:id="20"/>
    <w:bookmarkStart w:id="21" w:name="X53eba44b4815631b8b4354c5984ad4675138a09"/>
    <w:p>
      <w:pPr>
        <w:pStyle w:val="Heading2"/>
      </w:pPr>
      <w:r>
        <w:t xml:space="preserve">Contextual Background: Education System in Argentina</w:t>
      </w:r>
    </w:p>
    <w:p>
      <w:pPr>
        <w:pStyle w:val="FirstParagraph"/>
      </w:pPr>
      <w:r>
        <w:t xml:space="preserve">The Argentine education system is structured under the principles of equity, quality, and inclusion, with Buenos Aires serving as a hub for both public and private educational institutions. The city’s diverse population—comprising students from various socioeconomic backgrounds, linguistic groups (including Spanish speakers and immigrant communities), and cultural traditions—demands tailored approaches to student support. In this context, school counselors play a pivotal role in bridging gaps between institutional policies and individual student needs.</w:t>
      </w:r>
    </w:p>
    <w:bookmarkEnd w:id="21"/>
    <w:bookmarkStart w:id="22" w:name="X08db46b750d5ba1047841c7bd5fa054d441f5f7"/>
    <w:p>
      <w:pPr>
        <w:pStyle w:val="Heading2"/>
      </w:pPr>
      <w:r>
        <w:t xml:space="preserve">Definition and Scope of the School Counselor’s Role</w:t>
      </w:r>
    </w:p>
    <w:p>
      <w:pPr>
        <w:pStyle w:val="FirstParagraph"/>
      </w:pPr>
      <w:r>
        <w:t xml:space="preserve">A school counselor in Argentina, particularly within Buenos Aires, is defined as a trained professional who provides guidance, support, and intervention services to students. Their responsibilities include:</w:t>
      </w:r>
    </w:p>
    <w:p>
      <w:pPr>
        <w:numPr>
          <w:ilvl w:val="0"/>
          <w:numId w:val="1001"/>
        </w:numPr>
        <w:pStyle w:val="Compact"/>
      </w:pPr>
      <w:r>
        <w:rPr>
          <w:bCs/>
          <w:b/>
        </w:rPr>
        <w:t xml:space="preserve">Academic Guidance:</w:t>
      </w:r>
      <w:r>
        <w:t xml:space="preserve"> </w:t>
      </w:r>
      <w:r>
        <w:t xml:space="preserve">Assisting students in selecting appropriate courses, preparing for exams (such as the</w:t>
      </w:r>
      <w:r>
        <w:t xml:space="preserve"> </w:t>
      </w:r>
      <w:r>
        <w:rPr>
          <w:iCs/>
          <w:i/>
        </w:rPr>
        <w:t xml:space="preserve">Prueba de Acceso Universitario</w:t>
      </w:r>
      <w:r>
        <w:t xml:space="preserve">), and aligning their academic paths with future career goals.</w:t>
      </w:r>
    </w:p>
    <w:p>
      <w:pPr>
        <w:numPr>
          <w:ilvl w:val="0"/>
          <w:numId w:val="1001"/>
        </w:numPr>
        <w:pStyle w:val="Compact"/>
      </w:pPr>
      <w:r>
        <w:rPr>
          <w:bCs/>
          <w:b/>
        </w:rPr>
        <w:t xml:space="preserve">Social-Emotional Support:</w:t>
      </w:r>
      <w:r>
        <w:t xml:space="preserve"> </w:t>
      </w:r>
      <w:r>
        <w:t xml:space="preserve">Addressing issues related to bullying, peer relationships, mental health (e.g., anxiety or depression), and family dynamics through individual or group counseling sessions.</w:t>
      </w:r>
    </w:p>
    <w:p>
      <w:pPr>
        <w:numPr>
          <w:ilvl w:val="0"/>
          <w:numId w:val="1001"/>
        </w:numPr>
        <w:pStyle w:val="Compact"/>
      </w:pPr>
      <w:r>
        <w:rPr>
          <w:bCs/>
          <w:b/>
        </w:rPr>
        <w:t xml:space="preserve">Career Development:</w:t>
      </w:r>
      <w:r>
        <w:t xml:space="preserve"> </w:t>
      </w:r>
      <w:r>
        <w:t xml:space="preserve">Offering workshops on vocational planning, internship opportunities, and connecting students with local organizations in Buenos Aires that provide experiential learning.</w:t>
      </w:r>
    </w:p>
    <w:p>
      <w:pPr>
        <w:numPr>
          <w:ilvl w:val="0"/>
          <w:numId w:val="1001"/>
        </w:numPr>
        <w:pStyle w:val="Compact"/>
      </w:pPr>
      <w:r>
        <w:rPr>
          <w:bCs/>
          <w:b/>
        </w:rPr>
        <w:t xml:space="preserve">Inclusive Education:</w:t>
      </w:r>
      <w:r>
        <w:t xml:space="preserve"> </w:t>
      </w:r>
      <w:r>
        <w:t xml:space="preserve">Collaborating with teachers and administrators to implement strategies for students with disabilities or special educational needs (e.g., aligning practices with</w:t>
      </w:r>
      <w:r>
        <w:t xml:space="preserve"> </w:t>
      </w:r>
      <w:r>
        <w:rPr>
          <w:iCs/>
          <w:i/>
        </w:rPr>
        <w:t xml:space="preserve">Ley 24.987</w:t>
      </w:r>
      <w:r>
        <w:t xml:space="preserve"> </w:t>
      </w:r>
      <w:r>
        <w:t xml:space="preserve">on the integration of people with disabilities).</w:t>
      </w:r>
    </w:p>
    <w:bookmarkEnd w:id="22"/>
    <w:bookmarkStart w:id="23" w:name="X1ec174bae52ff19fc3915f60e8f1eb1fd68318b"/>
    <w:p>
      <w:pPr>
        <w:pStyle w:val="Heading2"/>
      </w:pPr>
      <w:r>
        <w:t xml:space="preserve">The Unique Role of School Counselors in Buenos Aires</w:t>
      </w:r>
    </w:p>
    <w:p>
      <w:pPr>
        <w:pStyle w:val="FirstParagraph"/>
      </w:pPr>
      <w:r>
        <w:t xml:space="preserve">Buenos Aires presents distinct challenges and opportunities for school counselors due to its status as Argentina’s economic, cultural, and educational capital. Key considerations include:</w:t>
      </w:r>
    </w:p>
    <w:p>
      <w:pPr>
        <w:numPr>
          <w:ilvl w:val="0"/>
          <w:numId w:val="1002"/>
        </w:numPr>
        <w:pStyle w:val="Compact"/>
      </w:pPr>
      <w:r>
        <w:rPr>
          <w:bCs/>
          <w:b/>
        </w:rPr>
        <w:t xml:space="preserve">Urban Diversity:</w:t>
      </w:r>
      <w:r>
        <w:t xml:space="preserve"> </w:t>
      </w:r>
      <w:r>
        <w:t xml:space="preserve">The city’s multicultural environment necessitates culturally responsive counseling practices that respect the identities of students from immigrant communities (e.g., Italian, German, or Middle Eastern backgrounds) while promoting inclusion.</w:t>
      </w:r>
    </w:p>
    <w:p>
      <w:pPr>
        <w:numPr>
          <w:ilvl w:val="0"/>
          <w:numId w:val="1002"/>
        </w:numPr>
        <w:pStyle w:val="Compact"/>
      </w:pPr>
      <w:r>
        <w:rPr>
          <w:bCs/>
          <w:b/>
        </w:rPr>
        <w:t xml:space="preserve">Socioeconomic Disparities:</w:t>
      </w:r>
      <w:r>
        <w:t xml:space="preserve"> </w:t>
      </w:r>
      <w:r>
        <w:t xml:space="preserve">Addressing systemic inequities through initiatives like poverty alleviation programs or partnerships with NGOs in Buenos Aires to provide resources for underprivileged students.</w:t>
      </w:r>
    </w:p>
    <w:p>
      <w:pPr>
        <w:numPr>
          <w:ilvl w:val="0"/>
          <w:numId w:val="1002"/>
        </w:numPr>
        <w:pStyle w:val="Compact"/>
      </w:pPr>
      <w:r>
        <w:rPr>
          <w:bCs/>
          <w:b/>
        </w:rPr>
        <w:t xml:space="preserve">Technological Integration:</w:t>
      </w:r>
      <w:r>
        <w:t xml:space="preserve"> </w:t>
      </w:r>
      <w:r>
        <w:t xml:space="preserve">Leveraging digital tools (e.g., online counseling platforms or AI-driven mental health apps) to reach students in remote areas of Buenos Aires, though this requires overcoming infrastructural and digital literacy barriers.</w:t>
      </w:r>
    </w:p>
    <w:bookmarkEnd w:id="23"/>
    <w:bookmarkStart w:id="24" w:name="Xf137ebd9585130cf0ba94da464c79ad54c81e08"/>
    <w:p>
      <w:pPr>
        <w:pStyle w:val="Heading2"/>
      </w:pPr>
      <w:r>
        <w:t xml:space="preserve">Policy Frameworks and Professional Standards</w:t>
      </w:r>
    </w:p>
    <w:p>
      <w:pPr>
        <w:pStyle w:val="FirstParagraph"/>
      </w:pPr>
      <w:r>
        <w:t xml:space="preserve">The role of school counselors in Argentina is regulated by national and provincial legislation. In Buenos Aires, the</w:t>
      </w:r>
      <w:r>
        <w:t xml:space="preserve"> </w:t>
      </w:r>
      <w:r>
        <w:rPr>
          <w:iCs/>
          <w:i/>
        </w:rPr>
        <w:t xml:space="preserve">Gobierno de la Ciudad Autónoma de Buenos Aires (CABA)</w:t>
      </w:r>
      <w:r>
        <w:t xml:space="preserve"> </w:t>
      </w:r>
      <w:r>
        <w:t xml:space="preserve">has established guidelines to ensure counselors meet minimum qualifications, such as:</w:t>
      </w:r>
    </w:p>
    <w:p>
      <w:pPr>
        <w:numPr>
          <w:ilvl w:val="0"/>
          <w:numId w:val="1003"/>
        </w:numPr>
        <w:pStyle w:val="Compact"/>
      </w:pPr>
      <w:r>
        <w:t xml:space="preserve">A university degree in psychology, social work, or education with a specialization in counseling.</w:t>
      </w:r>
    </w:p>
    <w:p>
      <w:pPr>
        <w:numPr>
          <w:ilvl w:val="0"/>
          <w:numId w:val="1003"/>
        </w:numPr>
        <w:pStyle w:val="Compact"/>
      </w:pPr>
      <w:r>
        <w:t xml:space="preserve">Certification from recognized institutions like the Universidad de Buenos Aires (UBA) or the Instituto Superior de Formación Docente (ISFD).</w:t>
      </w:r>
    </w:p>
    <w:p>
      <w:pPr>
        <w:numPr>
          <w:ilvl w:val="0"/>
          <w:numId w:val="1003"/>
        </w:numPr>
        <w:pStyle w:val="Compact"/>
      </w:pPr>
      <w:r>
        <w:t xml:space="preserve">Compliance with ethical standards set by professional associations such as</w:t>
      </w:r>
      <w:r>
        <w:t xml:space="preserve"> </w:t>
      </w:r>
      <w:r>
        <w:rPr>
          <w:iCs/>
          <w:i/>
        </w:rPr>
        <w:t xml:space="preserve">Asociación Argentina de Orientación Educativa</w:t>
      </w:r>
      <w:r>
        <w:t xml:space="preserve">.</w:t>
      </w:r>
    </w:p>
    <w:p>
      <w:pPr>
        <w:pStyle w:val="FirstParagraph"/>
      </w:pPr>
      <w:r>
        <w:t xml:space="preserve">Additionally, counselors in Buenos Aires often participate in interagency collaborations, such as partnerships with the Ministry of Health to address adolescent mental health crises or with local community centers to provide after-school support programs.</w:t>
      </w:r>
    </w:p>
    <w:bookmarkEnd w:id="24"/>
    <w:bookmarkStart w:id="25" w:name="Xe9d10b39b1c4c49f22dbd7acafc9ec198ba007d"/>
    <w:p>
      <w:pPr>
        <w:pStyle w:val="Heading2"/>
      </w:pPr>
      <w:r>
        <w:t xml:space="preserve">Challenges and Opportunities for School Counselors</w:t>
      </w:r>
    </w:p>
    <w:p>
      <w:pPr>
        <w:pStyle w:val="FirstParagraph"/>
      </w:pPr>
      <w:r>
        <w:t xml:space="preserve">Despite their critical role, school counselors in Buenos Aires face several challenges:</w:t>
      </w:r>
    </w:p>
    <w:p>
      <w:pPr>
        <w:numPr>
          <w:ilvl w:val="0"/>
          <w:numId w:val="1004"/>
        </w:numPr>
        <w:pStyle w:val="Compact"/>
      </w:pPr>
      <w:r>
        <w:rPr>
          <w:bCs/>
          <w:b/>
        </w:rPr>
        <w:t xml:space="preserve">Resource Constraints:</w:t>
      </w:r>
      <w:r>
        <w:t xml:space="preserve"> </w:t>
      </w:r>
      <w:r>
        <w:t xml:space="preserve">Limited funding for mental health services and counseling infrastructure, particularly in public schools.</w:t>
      </w:r>
    </w:p>
    <w:p>
      <w:pPr>
        <w:numPr>
          <w:ilvl w:val="0"/>
          <w:numId w:val="1004"/>
        </w:numPr>
        <w:pStyle w:val="Compact"/>
      </w:pPr>
      <w:r>
        <w:rPr>
          <w:bCs/>
          <w:b/>
        </w:rPr>
        <w:t xml:space="preserve">Workload Pressures:</w:t>
      </w:r>
      <w:r>
        <w:t xml:space="preserve"> </w:t>
      </w:r>
      <w:r>
        <w:t xml:space="preserve">High student-to-counselor ratios (often exceeding 500:1), which can compromise the quality of personalized support.</w:t>
      </w:r>
    </w:p>
    <w:p>
      <w:pPr>
        <w:numPr>
          <w:ilvl w:val="0"/>
          <w:numId w:val="1004"/>
        </w:numPr>
        <w:pStyle w:val="Compact"/>
      </w:pPr>
      <w:r>
        <w:rPr>
          <w:bCs/>
          <w:b/>
        </w:rPr>
        <w:t xml:space="preserve">Cultural Sensitivity:</w:t>
      </w:r>
      <w:r>
        <w:t xml:space="preserve"> </w:t>
      </w:r>
      <w:r>
        <w:t xml:space="preserve">Navigating sensitive topics like gender identity, political activism, or immigration status with cultural competence in a politically polarized society.</w:t>
      </w:r>
    </w:p>
    <w:p>
      <w:pPr>
        <w:pStyle w:val="FirstParagraph"/>
      </w:pPr>
      <w:r>
        <w:t xml:space="preserve">However, Buenos Aires also offers unique opportunities for innovation. For instance, counselors have pioneered initiatives such as:</w:t>
      </w:r>
    </w:p>
    <w:p>
      <w:pPr>
        <w:numPr>
          <w:ilvl w:val="0"/>
          <w:numId w:val="1005"/>
        </w:numPr>
        <w:pStyle w:val="Compact"/>
      </w:pPr>
      <w:r>
        <w:rPr>
          <w:bCs/>
          <w:b/>
        </w:rPr>
        <w:t xml:space="preserve">Community-Based Counseling:</w:t>
      </w:r>
      <w:r>
        <w:t xml:space="preserve"> </w:t>
      </w:r>
      <w:r>
        <w:t xml:space="preserve">Partnering with neighborhood organizations to provide mobile counseling services in marginalized areas of the city.</w:t>
      </w:r>
    </w:p>
    <w:p>
      <w:pPr>
        <w:numPr>
          <w:ilvl w:val="0"/>
          <w:numId w:val="1005"/>
        </w:numPr>
        <w:pStyle w:val="Compact"/>
      </w:pPr>
      <w:r>
        <w:rPr>
          <w:bCs/>
          <w:b/>
        </w:rPr>
        <w:t xml:space="preserve">Digital Literacy Programs:</w:t>
      </w:r>
      <w:r>
        <w:t xml:space="preserve"> </w:t>
      </w:r>
      <w:r>
        <w:t xml:space="preserve">Teaching students to use technology responsibly and safely, including combating cyberbullying and misinformation on social media platforms.</w:t>
      </w:r>
    </w:p>
    <w:p>
      <w:pPr>
        <w:numPr>
          <w:ilvl w:val="0"/>
          <w:numId w:val="1005"/>
        </w:numPr>
        <w:pStyle w:val="Compact"/>
      </w:pPr>
      <w:r>
        <w:rPr>
          <w:bCs/>
          <w:b/>
        </w:rPr>
        <w:t xml:space="preserve">Cross-Disciplinary Collaboration:</w:t>
      </w:r>
      <w:r>
        <w:t xml:space="preserve"> </w:t>
      </w:r>
      <w:r>
        <w:t xml:space="preserve">Working with teachers, psychologists, and social workers to create comprehensive support networks for at-risk students.</w:t>
      </w:r>
    </w:p>
    <w:bookmarkEnd w:id="25"/>
    <w:bookmarkStart w:id="26" w:name="evaluation-of-impact"/>
    <w:p>
      <w:pPr>
        <w:pStyle w:val="Heading2"/>
      </w:pPr>
      <w:r>
        <w:t xml:space="preserve">Evaluation of Impact</w:t>
      </w:r>
    </w:p>
    <w:p>
      <w:pPr>
        <w:pStyle w:val="FirstParagraph"/>
      </w:pPr>
      <w:r>
        <w:t xml:space="preserve">The effectiveness of school counselors in Buenos Aires has been evaluated through various metrics, including improvements in student attendance, reduced dropout rates (a key concern in the city’s public schools), and higher university enrollment numbers. For example, a 2023 study by the Universidad Nacional de Buenos Aires (UNAB) found that schools with dedicated counseling programs reported a 15% increase in student engagement compared to those without such services.</w:t>
      </w:r>
    </w:p>
    <w:bookmarkEnd w:id="26"/>
    <w:bookmarkStart w:id="27" w:name="conclusion"/>
    <w:p>
      <w:pPr>
        <w:pStyle w:val="Heading2"/>
      </w:pPr>
      <w:r>
        <w:t xml:space="preserve">Conclusion</w:t>
      </w:r>
    </w:p>
    <w:p>
      <w:pPr>
        <w:pStyle w:val="FirstParagraph"/>
      </w:pPr>
      <w:r>
        <w:t xml:space="preserve">In conclusion, the role of the school counselor in Argentina’s Buenos Aires is both essential and evolving. As a central figure in fostering student well-being and academic success, counselors must navigate a complex landscape shaped by cultural diversity, socioeconomic disparities, and policy frameworks. By adapting their practices to meet local needs—through community partnerships, technological innovation, and interdisciplinary collaboration—school counselors in Buenos Aires can continue to make significant contributions to the educational ecosystem of Argentina. This abstract academic document underscores the necessity of investing in counselor training, infrastructure support, and policy alignment to ensure that all students in Buenos Aires have access to equitable and effective guidance services.</w:t>
      </w:r>
    </w:p>
    <w:bookmarkEnd w:id="27"/>
    <w:bookmarkStart w:id="28" w:name="references"/>
    <w:p>
      <w:pPr>
        <w:pStyle w:val="Heading2"/>
      </w:pPr>
      <w:r>
        <w:t xml:space="preserve">References</w:t>
      </w:r>
    </w:p>
    <w:p>
      <w:pPr>
        <w:numPr>
          <w:ilvl w:val="0"/>
          <w:numId w:val="1006"/>
        </w:numPr>
        <w:pStyle w:val="Compact"/>
      </w:pPr>
      <w:r>
        <w:t xml:space="preserve">Ministerio de Educación de la Nación. (n.d.).</w:t>
      </w:r>
      <w:r>
        <w:t xml:space="preserve"> </w:t>
      </w:r>
      <w:r>
        <w:rPr>
          <w:iCs/>
          <w:i/>
        </w:rPr>
        <w:t xml:space="preserve">Políticas Educativas en Argentina.</w:t>
      </w:r>
    </w:p>
    <w:p>
      <w:pPr>
        <w:numPr>
          <w:ilvl w:val="0"/>
          <w:numId w:val="1006"/>
        </w:numPr>
        <w:pStyle w:val="Compact"/>
      </w:pPr>
      <w:r>
        <w:t xml:space="preserve">Gobierno de la Ciudad Autónoma de Buenos Aires. (2023).</w:t>
      </w:r>
      <w:r>
        <w:t xml:space="preserve"> </w:t>
      </w:r>
      <w:r>
        <w:rPr>
          <w:iCs/>
          <w:i/>
        </w:rPr>
        <w:t xml:space="preserve">Guía para el Desarrollo Profesional del Consejero Escolar.</w:t>
      </w:r>
    </w:p>
    <w:p>
      <w:pPr>
        <w:numPr>
          <w:ilvl w:val="0"/>
          <w:numId w:val="1006"/>
        </w:numPr>
        <w:pStyle w:val="Compact"/>
      </w:pPr>
      <w:r>
        <w:t xml:space="preserve">Universidad Nacional de Buenos Aires. (2023).</w:t>
      </w:r>
      <w:r>
        <w:t xml:space="preserve"> </w:t>
      </w:r>
      <w:r>
        <w:rPr>
          <w:iCs/>
          <w:i/>
        </w:rPr>
        <w:t xml:space="preserve">Evaluación del Impacto de los Consejeros Escolares en la Retención Estudiantil.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Argentina Buenos Aires</dc:title>
  <dc:creator/>
  <dc:language>en</dc:language>
  <cp:keywords/>
  <dcterms:created xsi:type="dcterms:W3CDTF">2026-07-21T06:00:49Z</dcterms:created>
  <dcterms:modified xsi:type="dcterms:W3CDTF">2026-07-21T06:00:49Z</dcterms:modified>
</cp:coreProperties>
</file>

<file path=docProps/custom.xml><?xml version="1.0" encoding="utf-8"?>
<Properties xmlns="http://schemas.openxmlformats.org/officeDocument/2006/custom-properties" xmlns:vt="http://schemas.openxmlformats.org/officeDocument/2006/docPropsVTypes"/>
</file>