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a59ffa28146ad444f4c6fb9a849ebab0574c442"/>
    <w:p>
      <w:pPr>
        <w:pStyle w:val="Heading1"/>
      </w:pPr>
      <w:r>
        <w:t xml:space="preserve">Abstract Academic: The Role and Impact of the School Counselor in Australia Melbourne</w:t>
      </w:r>
    </w:p>
    <w:p>
      <w:pPr>
        <w:pStyle w:val="FirstParagraph"/>
      </w:pPr>
      <w:r>
        <w:rPr>
          <w:bCs/>
          <w:b/>
        </w:rPr>
        <w:t xml:space="preserve">Introduction:</w:t>
      </w:r>
      <w:r>
        <w:t xml:space="preserve"> </w:t>
      </w:r>
      <w:r>
        <w:t xml:space="preserve">The role of a school counselor has become increasingly vital in addressing the diverse educational, psychological, and social needs of students within the Australian education system. In particular, Melbourne—a vibrant metropolis renowned for its multiculturalism, academic institutions, and progressive policies—has seen a growing emphasis on integrating school counselors into primary and secondary schools to support holistic student development. This abstract academic document explores the multifaceted responsibilities of school counselors in Australia Melbourne, their contribution to educational outcomes, and the unique challenges they face in a rapidly evolving socio-cultural landscape. The discussion underscores the importance of this profession within Australia’s education framework while highlighting localized initiatives that have shaped its practice in Melbourne.</w:t>
      </w:r>
    </w:p>
    <w:p>
      <w:pPr>
        <w:pStyle w:val="BodyText"/>
      </w:pPr>
      <w:r>
        <w:rPr>
          <w:bCs/>
          <w:b/>
        </w:rPr>
        <w:t xml:space="preserve">Definition and Scope of School Counseling:</w:t>
      </w:r>
      <w:r>
        <w:t xml:space="preserve"> </w:t>
      </w:r>
      <w:r>
        <w:t xml:space="preserve">In the Australian context, a school counselor is defined as a trained professional who provides guidance, support, and intervention to students across academic, personal, social, and career-related domains. In Melbourne’s schools—which range from state-funded institutions to private colleges—the role of the counselor extends beyond traditional academic advising. They are tasked with fostering student well-being through individualized counseling sessions, group workshops on mental health awareness, and collaboration with teachers and parents to create inclusive learning environments. This aligns with Australia’s national priorities for youth development, as outlined by the Department of Education in its</w:t>
      </w:r>
      <w:r>
        <w:t xml:space="preserve"> </w:t>
      </w:r>
      <w:r>
        <w:rPr>
          <w:iCs/>
          <w:i/>
        </w:rPr>
        <w:t xml:space="preserve">Student Wellbeing Strategy</w:t>
      </w:r>
      <w:r>
        <w:t xml:space="preserve">.</w:t>
      </w:r>
    </w:p>
    <w:p>
      <w:pPr>
        <w:pStyle w:val="BodyText"/>
      </w:pPr>
      <w:r>
        <w:rPr>
          <w:bCs/>
          <w:b/>
        </w:rPr>
        <w:t xml:space="preserve">Melbourne’s Educational Landscape:</w:t>
      </w:r>
      <w:r>
        <w:t xml:space="preserve"> </w:t>
      </w:r>
      <w:r>
        <w:t xml:space="preserve">As the capital of Victoria, Melbourne is home to over 1.6 million students enrolled in government and non-government schools. The city’s demographic diversity—encompassing Indigenous Australians, migrants from Asia, Europe, and the Middle East—necessitates culturally responsive counseling practices. School counselors in Melbourne must navigate complex social dynamics, including language barriers, socioeconomic disparities, and varying family structures. This has led to a growing demand for counselors trained in cross-cultural communication and trauma-informed approaches. For instance, initiatives such as the</w:t>
      </w:r>
      <w:r>
        <w:t xml:space="preserve"> </w:t>
      </w:r>
      <w:r>
        <w:rPr>
          <w:iCs/>
          <w:i/>
        </w:rPr>
        <w:t xml:space="preserve">Melbourne Multicultural Education Program</w:t>
      </w:r>
      <w:r>
        <w:t xml:space="preserve"> </w:t>
      </w:r>
      <w:r>
        <w:t xml:space="preserve">have equipped counselors with strategies to support students from refugee backgrounds or those facing discrimination.</w:t>
      </w:r>
    </w:p>
    <w:p>
      <w:pPr>
        <w:pStyle w:val="BodyText"/>
      </w:pPr>
      <w:r>
        <w:rPr>
          <w:bCs/>
          <w:b/>
        </w:rPr>
        <w:t xml:space="preserve">Key Responsibilities of School Counselors in Australia Melbourne:</w:t>
      </w:r>
      <w:r>
        <w:t xml:space="preserve"> </w:t>
      </w:r>
      <w:r>
        <w:t xml:space="preserve">The duties of a school counselor in Australia Melbourne are multifaceted and tailored to meet the needs of both individual students and the broader school community. These responsibilities include:</w:t>
      </w:r>
    </w:p>
    <w:p>
      <w:pPr>
        <w:numPr>
          <w:ilvl w:val="0"/>
          <w:numId w:val="1001"/>
        </w:numPr>
        <w:pStyle w:val="Compact"/>
      </w:pPr>
      <w:r>
        <w:rPr>
          <w:iCs/>
          <w:i/>
        </w:rPr>
        <w:t xml:space="preserve">Academic Guidance:</w:t>
      </w:r>
      <w:r>
        <w:t xml:space="preserve"> </w:t>
      </w:r>
      <w:r>
        <w:t xml:space="preserve">Assisting students with course selection, study skills, and career planning aligned with their strengths and interests.</w:t>
      </w:r>
    </w:p>
    <w:p>
      <w:pPr>
        <w:numPr>
          <w:ilvl w:val="0"/>
          <w:numId w:val="1001"/>
        </w:numPr>
        <w:pStyle w:val="Compact"/>
      </w:pPr>
      <w:r>
        <w:rPr>
          <w:iCs/>
          <w:i/>
        </w:rPr>
        <w:t xml:space="preserve">Mental Health Support:</w:t>
      </w:r>
      <w:r>
        <w:t xml:space="preserve"> </w:t>
      </w:r>
      <w:r>
        <w:t xml:space="preserve">Identifying signs of anxiety, depression, or behavioral issues and referring students to specialized services when necessary. Melbourne’s schools often partner with organizations like</w:t>
      </w:r>
      <w:r>
        <w:t xml:space="preserve"> </w:t>
      </w:r>
      <w:r>
        <w:rPr>
          <w:iCs/>
          <w:i/>
        </w:rPr>
        <w:t xml:space="preserve">Lifeline Australia</w:t>
      </w:r>
      <w:r>
        <w:t xml:space="preserve"> </w:t>
      </w:r>
      <w:r>
        <w:t xml:space="preserve">for on-campus mental health programs.</w:t>
      </w:r>
    </w:p>
    <w:p>
      <w:pPr>
        <w:numPr>
          <w:ilvl w:val="0"/>
          <w:numId w:val="1001"/>
        </w:numPr>
        <w:pStyle w:val="Compact"/>
      </w:pPr>
      <w:r>
        <w:rPr>
          <w:iCs/>
          <w:i/>
        </w:rPr>
        <w:t xml:space="preserve">Career Counseling:</w:t>
      </w:r>
      <w:r>
        <w:t xml:space="preserve"> </w:t>
      </w:r>
      <w:r>
        <w:t xml:space="preserve">Providing resources for tertiary education pathways, vocational training, and internships, particularly in sectors such as technology and healthcare that are thriving in Melbourne.</w:t>
      </w:r>
    </w:p>
    <w:p>
      <w:pPr>
        <w:numPr>
          <w:ilvl w:val="0"/>
          <w:numId w:val="1001"/>
        </w:numPr>
        <w:pStyle w:val="Compact"/>
      </w:pPr>
      <w:r>
        <w:rPr>
          <w:iCs/>
          <w:i/>
        </w:rPr>
        <w:t xml:space="preserve">Social-Emotional Learning (SEL):</w:t>
      </w:r>
      <w:r>
        <w:t xml:space="preserve"> </w:t>
      </w:r>
      <w:r>
        <w:t xml:space="preserve">Facilitating workshops on resilience, conflict resolution, and peer relationships to promote a positive school culture.</w:t>
      </w:r>
    </w:p>
    <w:p>
      <w:pPr>
        <w:numPr>
          <w:ilvl w:val="0"/>
          <w:numId w:val="1001"/>
        </w:numPr>
        <w:pStyle w:val="Compact"/>
      </w:pPr>
      <w:r>
        <w:rPr>
          <w:iCs/>
          <w:i/>
        </w:rPr>
        <w:t xml:space="preserve">Crisis Intervention:</w:t>
      </w:r>
      <w:r>
        <w:t xml:space="preserve"> </w:t>
      </w:r>
      <w:r>
        <w:t xml:space="preserve">Responding to emergencies such as bullying, self-harm, or family trauma with immediate support and coordination with external agencies.</w:t>
      </w:r>
    </w:p>
    <w:p>
      <w:pPr>
        <w:pStyle w:val="FirstParagraph"/>
      </w:pPr>
      <w:r>
        <w:rPr>
          <w:bCs/>
          <w:b/>
        </w:rPr>
        <w:t xml:space="preserve">Challenges Faced by School Counselors in Melbourne:</w:t>
      </w:r>
      <w:r>
        <w:t xml:space="preserve"> </w:t>
      </w:r>
      <w:r>
        <w:t xml:space="preserve">Despite their critical role, school counselors in Australia Melbourne encounter several challenges. These include high student-to-counselor ratios—often exceeding the recommended 250:1 ratio due to budget constraints—and competing priorities such as standardized testing and administrative duties. Additionally, the rising prevalence of mental health issues among students, exacerbated by social media pressures and economic uncertainty, places significant demands on counselors’ time and resources. A 2023 report by the Australian Psychological Society highlighted that 68% of Melbourne schools reported increased caseloads for counselors in recent years.</w:t>
      </w:r>
    </w:p>
    <w:p>
      <w:pPr>
        <w:pStyle w:val="BodyText"/>
      </w:pPr>
      <w:r>
        <w:rPr>
          <w:bCs/>
          <w:b/>
        </w:rPr>
        <w:t xml:space="preserve">Professional Development and Training:</w:t>
      </w:r>
      <w:r>
        <w:t xml:space="preserve"> </w:t>
      </w:r>
      <w:r>
        <w:t xml:space="preserve">To address these challenges, Australia Melbourne has prioritized professional development for school counselors. Institutions like the</w:t>
      </w:r>
      <w:r>
        <w:t xml:space="preserve"> </w:t>
      </w:r>
      <w:r>
        <w:rPr>
          <w:iCs/>
          <w:i/>
        </w:rPr>
        <w:t xml:space="preserve">Australian Counselling Association</w:t>
      </w:r>
      <w:r>
        <w:t xml:space="preserve"> </w:t>
      </w:r>
      <w:r>
        <w:t xml:space="preserve">(ACA) offer accredited courses in trauma-informed care, cultural competence, and digital literacy. Furthermore, Melbourne-based universities such as the University of Melbourne and Monash University have developed specialized programs in school counseling that emphasize community engagement and evidence-based practices. These programs often include fieldwork placements with local schools to ensure practitioners are equipped for real-world scenarios.</w:t>
      </w:r>
    </w:p>
    <w:p>
      <w:pPr>
        <w:pStyle w:val="BodyText"/>
      </w:pPr>
      <w:r>
        <w:rPr>
          <w:bCs/>
          <w:b/>
        </w:rPr>
        <w:t xml:space="preserve">Current Trends and Innovations:</w:t>
      </w:r>
      <w:r>
        <w:t xml:space="preserve"> </w:t>
      </w:r>
      <w:r>
        <w:t xml:space="preserve">The integration of technology into school counseling is a notable trend in Melbourne. Digital platforms such as</w:t>
      </w:r>
      <w:r>
        <w:t xml:space="preserve"> </w:t>
      </w:r>
      <w:r>
        <w:rPr>
          <w:iCs/>
          <w:i/>
        </w:rPr>
        <w:t xml:space="preserve">Counselling Connect</w:t>
      </w:r>
      <w:r>
        <w:t xml:space="preserve"> </w:t>
      </w:r>
      <w:r>
        <w:t xml:space="preserve">allow counselors to provide virtual sessions, while apps like</w:t>
      </w:r>
      <w:r>
        <w:t xml:space="preserve"> </w:t>
      </w:r>
      <w:r>
        <w:rPr>
          <w:iCs/>
          <w:i/>
        </w:rPr>
        <w:t xml:space="preserve">MindSpot</w:t>
      </w:r>
      <w:r>
        <w:t xml:space="preserve"> </w:t>
      </w:r>
      <w:r>
        <w:t xml:space="preserve">offer self-guided mental health resources for students. Schools have also adopted data-driven approaches to track student well-being, using software like</w:t>
      </w:r>
      <w:r>
        <w:t xml:space="preserve"> </w:t>
      </w:r>
      <w:r>
        <w:rPr>
          <w:iCs/>
          <w:i/>
        </w:rPr>
        <w:t xml:space="preserve">SchoolMint</w:t>
      </w:r>
      <w:r>
        <w:t xml:space="preserve"> </w:t>
      </w:r>
      <w:r>
        <w:t xml:space="preserve">to identify at-risk students early. These innovations reflect Australia’s commitment to leveraging technology for equitable access to mental health services.</w:t>
      </w:r>
    </w:p>
    <w:p>
      <w:pPr>
        <w:pStyle w:val="BodyText"/>
      </w:pPr>
      <w:r>
        <w:rPr>
          <w:bCs/>
          <w:b/>
        </w:rPr>
        <w:t xml:space="preserve">Collaborative Efforts and Policy Frameworks:</w:t>
      </w:r>
      <w:r>
        <w:t xml:space="preserve"> </w:t>
      </w:r>
      <w:r>
        <w:t xml:space="preserve">The Australian government, in partnership with local authorities in Melbourne, has implemented policies such as the</w:t>
      </w:r>
      <w:r>
        <w:t xml:space="preserve"> </w:t>
      </w:r>
      <w:r>
        <w:rPr>
          <w:iCs/>
          <w:i/>
        </w:rPr>
        <w:t xml:space="preserve">National School Counseling Strategy</w:t>
      </w:r>
      <w:r>
        <w:t xml:space="preserve">, which aims to improve funding and training for counselors. In Melbourne, initiatives like the</w:t>
      </w:r>
      <w:r>
        <w:t xml:space="preserve"> </w:t>
      </w:r>
      <w:r>
        <w:rPr>
          <w:iCs/>
          <w:i/>
        </w:rPr>
        <w:t xml:space="preserve">Melbourne Education Partnership</w:t>
      </w:r>
      <w:r>
        <w:t xml:space="preserve"> </w:t>
      </w:r>
      <w:r>
        <w:t xml:space="preserve">have fostered collaboration between schools, healthcare providers, and community organizations to create a comprehensive support network for students. This collaborative approach ensures that school counselors are not isolated in their efforts but are part of a larger ecosystem dedicated to student success.</w:t>
      </w:r>
    </w:p>
    <w:p>
      <w:pPr>
        <w:pStyle w:val="BodyText"/>
      </w:pPr>
      <w:r>
        <w:rPr>
          <w:bCs/>
          <w:b/>
        </w:rPr>
        <w:t xml:space="preserve">Conclusion:</w:t>
      </w:r>
      <w:r>
        <w:t xml:space="preserve"> </w:t>
      </w:r>
      <w:r>
        <w:t xml:space="preserve">The role of the school counselor in Australia Melbourne is indispensable to fostering academic achievement, mental health, and social equity among students. As the city continues to evolve into a hub for innovation and multiculturalism, the need for skilled, culturally responsive counselors remains paramount. By addressing systemic challenges through policy reform, professional development, and technological integration, Melbourne’s education system can ensure that school counselors are equipped to meet the complex needs of its student population. This abstract academic document underscores the critical importance of school counseling as a cornerstone of Australia’s educational philosophy and highlights Melbourne’s leadership in advancing this profession.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Australia Melbourne</dc:title>
  <dc:creator/>
  <dc:language>en</dc:language>
  <cp:keywords/>
  <dcterms:created xsi:type="dcterms:W3CDTF">2026-07-23T04:21:53Z</dcterms:created>
  <dcterms:modified xsi:type="dcterms:W3CDTF">2026-07-23T04:21:53Z</dcterms:modified>
</cp:coreProperties>
</file>

<file path=docProps/custom.xml><?xml version="1.0" encoding="utf-8"?>
<Properties xmlns="http://schemas.openxmlformats.org/officeDocument/2006/custom-properties" xmlns:vt="http://schemas.openxmlformats.org/officeDocument/2006/docPropsVTypes"/>
</file>