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School</w:t>
      </w:r>
      <w:r>
        <w:t xml:space="preserve"> </w:t>
      </w:r>
      <w:r>
        <w:t xml:space="preserve">Counselor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6" w:name="Xd479d43a3405821f2fc3a467bb3e676261fffa4"/>
    <w:p>
      <w:pPr>
        <w:pStyle w:val="Heading1"/>
      </w:pPr>
      <w:r>
        <w:t xml:space="preserve">Abstract Academic Document: The Role of the School Counselor in the Context of Brazil's Education System – A Focus on Rio de Janeiro</w:t>
      </w:r>
    </w:p>
    <w:p>
      <w:pPr>
        <w:pStyle w:val="FirstParagraph"/>
      </w:pPr>
      <w:r>
        <w:rPr>
          <w:bCs/>
          <w:b/>
        </w:rPr>
        <w:t xml:space="preserve">Abstract:</w:t>
      </w:r>
    </w:p>
    <w:p>
      <w:pPr>
        <w:pStyle w:val="BodyText"/>
      </w:pPr>
      <w:r>
        <w:t xml:space="preserve">The role of the school counselor has gained increasing importance in contemporary education systems worldwide, particularly in contexts marked by social inequality, cultural diversity, and complex pedagogical challenges. This academic abstract explores the specific contributions and challenges of school counselors operating within the Brazilian educational landscape, with a focus on Rio de Janeiro—a city characterized by profound socioeconomic disparities and a dynamic interplay between public and private schooling systems. Drawing on sociocultural theories of education, policy frameworks from Brazil’s Ministry of Education (MEC), and case studies from municipal schools in Rio de Janeiro, this document examines how school counselors serve as pivotal agents in fostering academic success, emotional well-being, and social inclusion among students. The analysis highlights the unique demands placed on professionals in this field within the Brazilian context and underscores the need for targeted training programs, interdisciplinary collaboration, and policy reforms to enhance their effectiveness.</w:t>
      </w:r>
    </w:p>
    <w:bookmarkStart w:id="20" w:name="X8be7b296adaf1f1f6c1f8e8dcb0efda3e65c514"/>
    <w:p>
      <w:pPr>
        <w:pStyle w:val="Heading2"/>
      </w:pPr>
      <w:r>
        <w:t xml:space="preserve">Contextualizing School Counseling in Brazil</w:t>
      </w:r>
    </w:p>
    <w:p>
      <w:pPr>
        <w:pStyle w:val="FirstParagraph"/>
      </w:pPr>
      <w:r>
        <w:t xml:space="preserve">In Brazil, the role of school counselors has evolved from a primarily administrative function to a multidisciplinary profession that integrates psychological support, career guidance, and academic advising. The National Education Plan (PNE) of 2014 explicitly recognized the importance of school counselors in promoting equity and quality in education. However, the implementation of this mandate varies significantly across regions, with Rio de Janeiro presenting a complex case due to its unique socioeconomic profile. As the second-largest city in Brazil, Rio de Janeiro is home to a diverse population encompassing urban elites, marginalized communities living in favelas (informal settlements), and a rapidly growing middle class. This diversity necessitates tailored approaches to school counseling that address not only academic needs but also cultural, linguistic, and socioeconomic barriers faced by students.</w:t>
      </w:r>
    </w:p>
    <w:bookmarkEnd w:id="20"/>
    <w:bookmarkStart w:id="21" w:name="X3b3c00aa1c3417850f9c906239b55c4c0bbcf45"/>
    <w:p>
      <w:pPr>
        <w:pStyle w:val="Heading2"/>
      </w:pPr>
      <w:r>
        <w:t xml:space="preserve">The School Counselor as a Catalyst for Inclusion</w:t>
      </w:r>
    </w:p>
    <w:p>
      <w:pPr>
        <w:pStyle w:val="FirstParagraph"/>
      </w:pPr>
      <w:r>
        <w:t xml:space="preserve">In Rio de Janeiro, school counselors play a critical role in bridging gaps between students and the educational system. Their work is particularly vital in public schools, where resources are often limited and students come from backgrounds of poverty or social exclusion. For example, counselors in favela-based schools frequently engage with families to address issues such as lack of access to basic learning materials, early childhood education gaps, and the impact of violence on student performance. By providing individualized support and collaborating with teachers and community organizations, school counselors help create inclusive environments that prioritize the holistic development of students.</w:t>
      </w:r>
    </w:p>
    <w:bookmarkEnd w:id="21"/>
    <w:bookmarkStart w:id="22" w:name="Xd7b88fd88d3fd30e3e36cd8e202addce3a566e6"/>
    <w:p>
      <w:pPr>
        <w:pStyle w:val="Heading2"/>
      </w:pPr>
      <w:r>
        <w:t xml:space="preserve">Challenges in Practice: Socioeconomic Disparities and Institutional Constraints</w:t>
      </w:r>
    </w:p>
    <w:p>
      <w:pPr>
        <w:pStyle w:val="FirstParagraph"/>
      </w:pPr>
      <w:r>
        <w:t xml:space="preserve">Despite their critical role, school counselors in Rio de Janeiro face significant challenges. One major obstacle is the disparity between public and private education systems. While private schools often have well-funded counseling programs with trained professionals, public schools frequently struggle with underfunding, overcrowded classrooms, and a shortage of qualified counselors. A 2021 report by the Brazilian Institute of Geography and Statistics (IBGE) revealed that only 35% of municipal public schools in Rio de Janeiro had full-time school counselors, compared to over 90% in private institutions. This gap exacerbates inequalities in access to mental health services, career planning resources, and academic support.</w:t>
      </w:r>
    </w:p>
    <w:bookmarkEnd w:id="22"/>
    <w:bookmarkStart w:id="23" w:name="X8e9e8ef8f29f32e139dda48176f5167015fdd32"/>
    <w:p>
      <w:pPr>
        <w:pStyle w:val="Heading2"/>
      </w:pPr>
      <w:r>
        <w:t xml:space="preserve">Cultural Competence and the Role of Language</w:t>
      </w:r>
    </w:p>
    <w:p>
      <w:pPr>
        <w:pStyle w:val="FirstParagraph"/>
      </w:pPr>
      <w:r>
        <w:t xml:space="preserve">Rio de Janeiro’s cultural diversity further complicates the work of school counselors. The city is a melting pot of indigenous, African, European, and immigrant influences, with Portuguese serving as the official language while many students speak regional dialects or languages such as English and Spanish. Counselors must navigate these linguistic and cultural nuances to build trust with students and families. For instance, in schools with large populations of Afro-Brazilian students or those from indigenous backgrounds, counselors often incorporate culturally responsive practices to address systemic discrimination and foster a sense of belonging.</w:t>
      </w:r>
    </w:p>
    <w:bookmarkEnd w:id="23"/>
    <w:bookmarkStart w:id="24" w:name="X4adaaea042aba9dd3d586e7301f2fefd3c940b1"/>
    <w:p>
      <w:pPr>
        <w:pStyle w:val="Heading2"/>
      </w:pPr>
      <w:r>
        <w:t xml:space="preserve">Policy Recommendations for Strengthening School Counseling in Rio de Janeiro</w:t>
      </w:r>
    </w:p>
    <w:p>
      <w:pPr>
        <w:pStyle w:val="FirstParagraph"/>
      </w:pPr>
      <w:r>
        <w:t xml:space="preserve">To address these challenges, this abstract proposes several policy interventions. First, the state government should prioritize increasing funding for school counseling programs in public schools, ensuring that all municipalities in Rio de Janeiro meet the PNE’s minimum standards. Second, universities offering education and psychology degrees should integrate specialized training modules on cultural competence, trauma-informed practices, and community engagement. Third, partnerships between schools and local NGOs could be expanded to provide additional resources for students facing socioeconomic hardship.</w:t>
      </w:r>
    </w:p>
    <w:bookmarkEnd w:id="24"/>
    <w:bookmarkStart w:id="25" w:name="conclusion"/>
    <w:p>
      <w:pPr>
        <w:pStyle w:val="Heading2"/>
      </w:pPr>
      <w:r>
        <w:t xml:space="preserve">Conclusion</w:t>
      </w:r>
    </w:p>
    <w:p>
      <w:pPr>
        <w:pStyle w:val="FirstParagraph"/>
      </w:pPr>
      <w:r>
        <w:t xml:space="preserve">In conclusion, the school counselor in Brazil’s Rio de Janeiro plays a multifaceted role as an educator, advocate, and mediator within a complex sociocultural context. Their work is essential to addressing the inequities inherent in the Brazilian education system and promoting inclusive growth. By investing in their professional development and institutional support, policymakers can ensure that school counselors are equipped to meet the unique needs of Rio de Janeiro’s diverse student population. This academic analysis underscores the urgency of aligning national education policies with local realities, ensuring that every student—regardless of background—has access to equitable opportunities for success.</w:t>
      </w:r>
    </w:p>
    <w:p>
      <w:pPr>
        <w:pStyle w:val="BodyText"/>
      </w:pPr>
      <w:r>
        <w:rPr>
          <w:iCs/>
          <w:i/>
        </w:rPr>
        <w:t xml:space="preserve">Keywords: Abstract academic, School Counselor, Brazil Rio de Janeiro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School Counselor in Brazil Rio de Janeiro</dc:title>
  <dc:creator/>
  <dc:language>en</dc:language>
  <cp:keywords/>
  <dcterms:created xsi:type="dcterms:W3CDTF">2026-06-02T20:10:06Z</dcterms:created>
  <dcterms:modified xsi:type="dcterms:W3CDTF">2026-06-02T20:10:06Z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