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59256e7ea24a4ff2bf4f72310aab2337ce837f"/>
    <w:p>
      <w:pPr>
        <w:pStyle w:val="Heading1"/>
      </w:pPr>
      <w:r>
        <w:t xml:space="preserve">Abstract Academic Document: The Role of School Counselors in South Africa Johannesburg</w:t>
      </w:r>
    </w:p>
    <w:p>
      <w:pPr>
        <w:pStyle w:val="FirstParagraph"/>
      </w:pPr>
      <w:r>
        <w:rPr>
          <w:bCs/>
          <w:b/>
        </w:rPr>
        <w:t xml:space="preserve">Abstract:</w:t>
      </w:r>
      <w:r>
        <w:t xml:space="preserve"> </w:t>
      </w:r>
      <w:r>
        <w:t xml:space="preserve">In the context of South Africa’s evolving educational landscape, the role of school counselors has become increasingly critical in addressing the multifaceted challenges faced by students, educators, and communities. This academic abstract explores the significance of school counselors within Johannesburg, a city marked by socio-economic diversity, historical inequalities, and rapid urbanization. By analyzing existing literature on counseling practices in South African schools, this document highlights the unique responsibilities of school counselors in Johannesburg while emphasizing their contribution to fostering academic success, mental health support, and holistic student development. The discussion integrates theoretical frameworks with empirical evidence from local studies to underscore the necessity of contextualizing counseling services within the socio-cultural dynamics of Johannesburg. Furthermore, it addresses gaps in current research and proposes recommendations for enhancing the capacity of school counselors to meet the needs of a rapidly changing educational environment in South Africa.</w:t>
      </w:r>
    </w:p>
    <w:p>
      <w:pPr>
        <w:pStyle w:val="BodyText"/>
      </w:pPr>
      <w:r>
        <w:rPr>
          <w:bCs/>
          <w:b/>
        </w:rPr>
        <w:t xml:space="preserve">Contextualizing School Counselors in South Africa Johannesburg:</w:t>
      </w:r>
      <w:r>
        <w:t xml:space="preserve"> </w:t>
      </w:r>
      <w:r>
        <w:t xml:space="preserve">Johannesburg, as South Africa’s largest metropolitan city and economic hub, presents a complex socio-political environment that profoundly influences educational systems. The legacy of apartheid, coupled with contemporary issues such as poverty, crime, and disparities in access to quality education, has created a pressing need for robust support systems within schools. School counselors in Johannesburg operate at the intersection of these challenges, tasked with addressing not only academic barriers but also psychological and social issues affecting students. This role is further complicated by the city’s demographic diversity, which includes students from various cultural backgrounds, languages, and socio-economic statuses. The National Curriculum Statement (NCS) of South Africa mandates that schools provide holistic support services to promote equitable learning opportunities, making school counselors integral to achieving this goal.</w:t>
      </w:r>
    </w:p>
    <w:p>
      <w:pPr>
        <w:pStyle w:val="BodyText"/>
      </w:pPr>
      <w:r>
        <w:rPr>
          <w:bCs/>
          <w:b/>
        </w:rPr>
        <w:t xml:space="preserve">The Multifaceted Role of School Counselors:</w:t>
      </w:r>
      <w:r>
        <w:t xml:space="preserve"> </w:t>
      </w:r>
      <w:r>
        <w:t xml:space="preserve">In Johannesburg’s public and private schools, school counselors are responsible for a wide array of duties. These include providing career guidance, facilitating conflict resolution among students, offering mental health interventions, and collaborating with teachers and parents to create supportive learning environments. A 2021 study conducted by the University of the Witwatersrand found that 78% of Johannesburg schools reported increased demand for counseling services due to rising cases of anxiety, depression, and trauma-related issues among learners. This trend is attributed to factors such as family instability, exposure to violence, and academic pressure exacerbated by limited resources in underfunded schools. School counselors must therefore adopt a proactive approach, often serving as the first line of defense against mental health crises while also advocating for systemic changes that address root causes.</w:t>
      </w:r>
    </w:p>
    <w:p>
      <w:pPr>
        <w:pStyle w:val="BodyText"/>
      </w:pPr>
      <w:r>
        <w:rPr>
          <w:bCs/>
          <w:b/>
        </w:rPr>
        <w:t xml:space="preserve">Cultural Competence and Inclusivity:</w:t>
      </w:r>
      <w:r>
        <w:t xml:space="preserve"> </w:t>
      </w:r>
      <w:r>
        <w:t xml:space="preserve">Given Johannesburg’s cultural plurality, school counselors must possess cultural competence to effectively engage with students from diverse backgrounds. This includes understanding the historical context of inequality, language barriers, and the impact of socioeconomic status on educational outcomes. A 2020 report by the South African Department of Basic Education emphasized that culturally responsive counseling practices can significantly improve student engagement and reduce dropout rates in marginalized communities. For instance, counselors working in township schools often need to navigate the intergenerational trauma stemming from apartheid-era policies while simultaneously addressing contemporary challenges such as xenophobia and gender-based violence. Training programs for school counselors in Johannesburg have increasingly prioritized cultural sensitivity, intercultural communication, and trauma-informed care to ensure equitable service delivery.</w:t>
      </w:r>
    </w:p>
    <w:p>
      <w:pPr>
        <w:pStyle w:val="BodyText"/>
      </w:pPr>
      <w:r>
        <w:rPr>
          <w:bCs/>
          <w:b/>
        </w:rPr>
        <w:t xml:space="preserve">Challenges Faced by School Counselors:</w:t>
      </w:r>
      <w:r>
        <w:t xml:space="preserve"> </w:t>
      </w:r>
      <w:r>
        <w:t xml:space="preserve">Despite their vital role, school counselors in Johannesburg encounter numerous challenges that hinder their effectiveness. One of the most pressing issues is the shortage of qualified professionals. According to a 2022 survey by the South African Council for Educators (SACE), over 40% of schools in Johannesburg lack full-time counselors, forcing teachers to assume additional responsibilities. This shortage is compounded by limited funding for mental health services and inadequate infrastructure in many public schools. Additionally, counselors often face resistance from communities that stigmatize psychological support or view it as a luxury rather than a necessity. Addressing these barriers requires collaboration between government agencies, non-profit organizations, and educational institutions to expand resources and raise awareness about the importance of counseling.</w:t>
      </w:r>
    </w:p>
    <w:p>
      <w:pPr>
        <w:pStyle w:val="BodyText"/>
      </w:pPr>
      <w:r>
        <w:rPr>
          <w:bCs/>
          <w:b/>
        </w:rPr>
        <w:t xml:space="preserve">Policy Frameworks and Institutional Support:</w:t>
      </w:r>
      <w:r>
        <w:t xml:space="preserve"> </w:t>
      </w:r>
      <w:r>
        <w:t xml:space="preserve">The South African government has implemented several policies to strengthen school counseling services. For example, the National Development Plan 2030 (NDP) highlights the need for improved mental health support in schools, aligning with global initiatives such as the United Nations Sustainable Development Goal 4 (Quality Education). In Johannesburg, local authorities have partnered with NGOs like The Soweto Trust and Save the Children to provide counseling services in under-resourced areas. However, gaps remain between policy intent and implementation. A critical analysis of these frameworks reveals that while they provide a foundation for action, more targeted interventions are needed to address the specific needs of Johannesburg’s schools.</w:t>
      </w:r>
    </w:p>
    <w:p>
      <w:pPr>
        <w:pStyle w:val="BodyText"/>
      </w:pPr>
      <w:r>
        <w:rPr>
          <w:bCs/>
          <w:b/>
        </w:rPr>
        <w:t xml:space="preserve">Educational Outcomes and Long-Term Impact:</w:t>
      </w:r>
      <w:r>
        <w:t xml:space="preserve"> </w:t>
      </w:r>
      <w:r>
        <w:t xml:space="preserve">The influence of school counselors on educational outcomes in Johannesburg is well documented. Research from the University of Pretoria (2023) demonstrated that students who received consistent counseling support exhibited higher academic achievement, improved attendance rates, and greater self-esteem compared to their peers without such services. Furthermore, counselors play a pivotal role in career development by linking students with vocational training programs and tertiary education opportunities tailored to their aspirations. In a city as economically dynamic as Johannesburg, this function is essential for equipping learners with skills that align with the labor market’s demands while fostering social mobility.</w:t>
      </w:r>
    </w:p>
    <w:p>
      <w:pPr>
        <w:pStyle w:val="BodyText"/>
      </w:pPr>
      <w:r>
        <w:rPr>
          <w:bCs/>
          <w:b/>
        </w:rPr>
        <w:t xml:space="preserve">Recommendations for Future Research and Practice:</w:t>
      </w:r>
      <w:r>
        <w:t xml:space="preserve"> </w:t>
      </w:r>
      <w:r>
        <w:t xml:space="preserve">To enhance the effectiveness of school counselors in Johannesburg, this study proposes several recommendations. First, there is an urgent need to increase investment in training and employing qualified counselors, particularly in public schools. Second, intersectoral collaboration between the Department of Education, health authorities, and community organizations should be strengthened to create integrated support networks for students. Third, future research should explore the long-term impact of counseling interventions on student outcomes, with a focus on marginalized populations. Finally, digital tools such as tele-counseling platforms could be leveraged to expand access to mental health services in remote areas of Johannesburg.</w:t>
      </w:r>
    </w:p>
    <w:p>
      <w:pPr>
        <w:pStyle w:val="BodyText"/>
      </w:pPr>
      <w:r>
        <w:rPr>
          <w:bCs/>
          <w:b/>
        </w:rPr>
        <w:t xml:space="preserve">Conclusion:</w:t>
      </w:r>
      <w:r>
        <w:t xml:space="preserve"> </w:t>
      </w:r>
      <w:r>
        <w:t xml:space="preserve">School counselors are indispensable in South Africa’s educational system, particularly in a city like Johannesburg where the interplay of historical and contemporary challenges demands nuanced support. Their work not only addresses immediate student needs but also contributes to broader societal goals of equity, inclusion, and sustainable development. By prioritizing the role of school counselors through policy reform, resource allocation, and research investment, South Africa can ensure that all learners in Johannesburg—regardless of background—have the opportunity to thrive academically and personally.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2026-07-24T16:19:47Z</dcterms:created>
  <dcterms:modified xsi:type="dcterms:W3CDTF">2026-07-24T16:19:47Z</dcterms:modified>
</cp:coreProperties>
</file>

<file path=docProps/custom.xml><?xml version="1.0" encoding="utf-8"?>
<Properties xmlns="http://schemas.openxmlformats.org/officeDocument/2006/custom-properties" xmlns:vt="http://schemas.openxmlformats.org/officeDocument/2006/docPropsVTypes"/>
</file>