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26bf617ac799aeabcf41369465b1d151c18a244"/>
    <w:p>
      <w:pPr>
        <w:pStyle w:val="Heading1"/>
      </w:pPr>
      <w:r>
        <w:t xml:space="preserve">The Role and Impact of School Counselors in United States San Francisco: An Academic Abstract</w:t>
      </w:r>
    </w:p>
    <w:p>
      <w:pPr>
        <w:pStyle w:val="FirstParagraph"/>
      </w:pPr>
      <w:r>
        <w:t xml:space="preserve">This academic abstract examines the critical role of school counselors within the educational landscape of United States San Francisco, emphasizing their multifaceted contributions to student development, academic success, and social-emotional well-being. As a dynamic and diverse city known for its progressive education policies and cultural inclusivity, San Francisco presents unique challenges and opportunities for school counselors. This document explores the professional responsibilities of school counselors in this context, their alignment with national educational standards, and the specific needs of students in San Francisco’s public and private schools.</w:t>
      </w:r>
    </w:p>
    <w:bookmarkStart w:id="20" w:name="introduction"/>
    <w:p>
      <w:pPr>
        <w:pStyle w:val="Heading2"/>
      </w:pPr>
      <w:r>
        <w:t xml:space="preserve">Introduction</w:t>
      </w:r>
    </w:p>
    <w:p>
      <w:pPr>
        <w:pStyle w:val="FirstParagraph"/>
      </w:pPr>
      <w:r>
        <w:t xml:space="preserve">The United States San Francisco has long been a hub for innovation in education, particularly in addressing the evolving needs of its student population. With a demographic profile that includes a significant proportion of low-income families, English language learners (ELLs), and students from culturally diverse backgrounds, school counselors in San Francisco play an indispensable role in fostering equity and access to educational opportunities. This abstract highlights the academic significance of school counselors as integral stakeholders in shaping student outcomes, while addressing the unique socio-cultural dynamics of San Francisco’s educational system.</w:t>
      </w:r>
    </w:p>
    <w:bookmarkEnd w:id="20"/>
    <w:bookmarkStart w:id="21" w:name="professional-roles-and-responsibilities"/>
    <w:p>
      <w:pPr>
        <w:pStyle w:val="Heading2"/>
      </w:pPr>
      <w:r>
        <w:t xml:space="preserve">Professional Roles and Responsibilities</w:t>
      </w:r>
    </w:p>
    <w:p>
      <w:pPr>
        <w:pStyle w:val="FirstParagraph"/>
      </w:pPr>
      <w:r>
        <w:t xml:space="preserve">School counselors in United States San Francisco are tasked with a wide range of responsibilities that extend beyond traditional academic advising. These roles encompass career development, college readiness programs, social-emotional learning (SEL), and crisis intervention. According to the American School Counselor Association (ASCA), the ideal student-to-counselor ratio is 250:1, but in San Francisco’s public schools, this ratio often exceeds 500:1 due to resource constraints. Despite these challenges, counselors in San Francisco prioritize individualized support tailored to students’ unique needs.</w:t>
      </w:r>
    </w:p>
    <w:p>
      <w:pPr>
        <w:numPr>
          <w:ilvl w:val="0"/>
          <w:numId w:val="1001"/>
        </w:numPr>
        <w:pStyle w:val="Compact"/>
      </w:pPr>
      <w:r>
        <w:rPr>
          <w:bCs/>
          <w:b/>
        </w:rPr>
        <w:t xml:space="preserve">Academic Guidance:</w:t>
      </w:r>
      <w:r>
        <w:t xml:space="preserve"> </w:t>
      </w:r>
      <w:r>
        <w:t xml:space="preserve">School counselors collaborate with teachers and administrators to design academic plans that align with state standards, such as the California Common Core State Standards. They also provide tutoring resources and strategies for improving academic performance, particularly for students at risk of falling behind.</w:t>
      </w:r>
    </w:p>
    <w:p>
      <w:pPr>
        <w:numPr>
          <w:ilvl w:val="0"/>
          <w:numId w:val="1001"/>
        </w:numPr>
        <w:pStyle w:val="Compact"/>
      </w:pPr>
      <w:r>
        <w:rPr>
          <w:bCs/>
          <w:b/>
        </w:rPr>
        <w:t xml:space="preserve">Social-Emotional Support:</w:t>
      </w:r>
      <w:r>
        <w:t xml:space="preserve"> </w:t>
      </w:r>
      <w:r>
        <w:t xml:space="preserve">Given San Francisco’s high rates of homelessness and mental health disparities, counselors are trained in trauma-informed practices to address issues like anxiety, depression, and behavioral challenges. They often work alongside community organizations to provide wraparound services for students in crisis.</w:t>
      </w:r>
    </w:p>
    <w:p>
      <w:pPr>
        <w:numPr>
          <w:ilvl w:val="0"/>
          <w:numId w:val="1001"/>
        </w:numPr>
        <w:pStyle w:val="Compact"/>
      </w:pPr>
      <w:r>
        <w:rPr>
          <w:bCs/>
          <w:b/>
        </w:rPr>
        <w:t xml:space="preserve">Career and College Counseling:</w:t>
      </w:r>
      <w:r>
        <w:t xml:space="preserve"> </w:t>
      </w:r>
      <w:r>
        <w:t xml:space="preserve">With a focus on preparing students for post-secondary education and the workforce, counselors in San Francisco emphasize equity in college admissions. They assist with applications, financial aid guidance, and partnerships with local institutions like the University of California, Berkeley, to ensure underrepresented students gain access to higher education.</w:t>
      </w:r>
    </w:p>
    <w:bookmarkEnd w:id="21"/>
    <w:bookmarkStart w:id="22" w:name="socio-cultural-context-of-san-francisco"/>
    <w:p>
      <w:pPr>
        <w:pStyle w:val="Heading2"/>
      </w:pPr>
      <w:r>
        <w:t xml:space="preserve">Socio-Cultural Context of San Francisco</w:t>
      </w:r>
    </w:p>
    <w:p>
      <w:pPr>
        <w:pStyle w:val="FirstParagraph"/>
      </w:pPr>
      <w:r>
        <w:t xml:space="preserve">The United States San Francisco is a microcosm of global diversity, with over 70 languages spoken in its public schools. This cultural richness necessitates that school counselors possess strong multicultural competence and bilingual communication skills. For example, programs like the "Dual Language Immersion" initiative in San Francisco require counselors to support students who are learning English while maintaining proficiency in their native language.</w:t>
      </w:r>
    </w:p>
    <w:p>
      <w:pPr>
        <w:pStyle w:val="BodyText"/>
      </w:pPr>
      <w:r>
        <w:t xml:space="preserve">Additionally, the city’s commitment to social justice has influenced the role of school counselors. Many schools integrate anti-racist education into their curricula, and counselors are tasked with facilitating dialogues about systemic inequities. This aligns with San Francisco’s broader goals of fostering inclusive communities and reducing opportunity gaps among marginalized student populations.</w:t>
      </w:r>
    </w:p>
    <w:bookmarkEnd w:id="22"/>
    <w:bookmarkStart w:id="23" w:name="challenges-and-innovations"/>
    <w:p>
      <w:pPr>
        <w:pStyle w:val="Heading2"/>
      </w:pPr>
      <w:r>
        <w:t xml:space="preserve">Challenges and Innovations</w:t>
      </w:r>
    </w:p>
    <w:p>
      <w:pPr>
        <w:pStyle w:val="FirstParagraph"/>
      </w:pPr>
      <w:r>
        <w:t xml:space="preserve">School counselors in San Francisco face several challenges, including limited funding, high caseloads, and the need to address systemic issues such as housing instability. However, the city has implemented innovative solutions to mitigate these barriers. For instance, the San Francisco Unified School District (SFUSD) has expanded its Mental Health Integration Program (MHIP), which embeds counselors in schools alongside social workers and psychologists to provide holistic support.</w:t>
      </w:r>
    </w:p>
    <w:p>
      <w:pPr>
        <w:pStyle w:val="BodyText"/>
      </w:pPr>
      <w:r>
        <w:t xml:space="preserve">Technology also plays a pivotal role in modernizing school counseling. Platforms like "CounselorConnect" allow counselors to track student progress, communicate with parents, and access resources tailored to San Francisco’s specific needs. Moreover, the use of data analytics helps counselors identify at-risk students and intervene proactively.</w:t>
      </w:r>
    </w:p>
    <w:bookmarkEnd w:id="23"/>
    <w:bookmarkStart w:id="24" w:name="Xab010030a7590bdb28b08142a6a4a882b705b65"/>
    <w:p>
      <w:pPr>
        <w:pStyle w:val="Heading2"/>
      </w:pPr>
      <w:r>
        <w:t xml:space="preserve">Significance of School Counselors in San Francisco</w:t>
      </w:r>
    </w:p>
    <w:p>
      <w:pPr>
        <w:pStyle w:val="FirstParagraph"/>
      </w:pPr>
      <w:r>
        <w:t xml:space="preserve">The work of school counselors in United States San Francisco is not merely supportive but transformative. By addressing the intersection of academic, social, and emotional needs, they contribute to reducing achievement gaps and promoting long-term student success. Research conducted by the San Francisco Education Fund (SFEF) has shown that schools with well-supported counseling programs report higher graduation rates and greater college enrollment among low-income students.</w:t>
      </w:r>
    </w:p>
    <w:p>
      <w:pPr>
        <w:pStyle w:val="BodyText"/>
      </w:pPr>
      <w:r>
        <w:t xml:space="preserve">Furthermore, school counselors act as advocates for policy reform. They often collaborate with local government agencies to push for initiatives like increased funding for mental health services, equitable access to advanced placement (AP) courses, and programs that address food insecurity through school meal programs.</w:t>
      </w:r>
    </w:p>
    <w:bookmarkEnd w:id="24"/>
    <w:bookmarkStart w:id="25" w:name="conclusion"/>
    <w:p>
      <w:pPr>
        <w:pStyle w:val="Heading2"/>
      </w:pPr>
      <w:r>
        <w:t xml:space="preserve">Conclusion</w:t>
      </w:r>
    </w:p>
    <w:p>
      <w:pPr>
        <w:pStyle w:val="FirstParagraph"/>
      </w:pPr>
      <w:r>
        <w:t xml:space="preserve">In conclusion, the role of school counselors in United States San Francisco is both complex and essential. As educators navigate the challenges of a rapidly changing world, these professionals serve as pillars of support for students from diverse backgrounds. Their ability to adapt to San Francisco’s unique socio-cultural landscape while upholding national educational standards underscores their academic and practical significance. Future research should continue to explore how systemic investments in school counseling can amplify positive outcomes for all students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United States San Francisco</dc:title>
  <dc:creator/>
  <dc:language>en</dc:language>
  <cp:keywords/>
  <dcterms:created xsi:type="dcterms:W3CDTF">2026-07-25T00:58:35Z</dcterms:created>
  <dcterms:modified xsi:type="dcterms:W3CDTF">2026-07-25T00:58:35Z</dcterms:modified>
</cp:coreProperties>
</file>

<file path=docProps/custom.xml><?xml version="1.0" encoding="utf-8"?>
<Properties xmlns="http://schemas.openxmlformats.org/officeDocument/2006/custom-properties" xmlns:vt="http://schemas.openxmlformats.org/officeDocument/2006/docPropsVTypes"/>
</file>