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90c2ec4a65a513aadbf004bdb748cbea4b93830"/>
    <w:p>
      <w:pPr>
        <w:pStyle w:val="Heading1"/>
      </w:pPr>
      <w:r>
        <w:t xml:space="preserve">Abstract Academic: The Role of Social Workers in Brazil Rio de Janeiro</w:t>
      </w:r>
    </w:p>
    <w:p>
      <w:pPr>
        <w:pStyle w:val="FirstParagraph"/>
      </w:pPr>
      <w:r>
        <w:rPr>
          <w:bCs/>
          <w:b/>
        </w:rPr>
        <w:t xml:space="preserve">Keywords:</w:t>
      </w:r>
      <w:r>
        <w:t xml:space="preserve"> </w:t>
      </w:r>
      <w:r>
        <w:rPr>
          <w:iCs/>
          <w:i/>
        </w:rPr>
        <w:t xml:space="preserve">Abstract academic, Social Worker, Brazil Rio de Janeiro.</w:t>
      </w:r>
    </w:p>
    <w:p>
      <w:pPr>
        <w:pStyle w:val="BodyText"/>
      </w:pPr>
      <w:r>
        <w:t xml:space="preserve">The role of</w:t>
      </w:r>
      <w:r>
        <w:t xml:space="preserve"> </w:t>
      </w:r>
      <w:r>
        <w:rPr>
          <w:bCs/>
          <w:b/>
        </w:rPr>
        <w:t xml:space="preserve">Social Worker</w:t>
      </w:r>
      <w:r>
        <w:t xml:space="preserve">s in addressing socio-economic disparities and fostering community resilience has become increasingly critical in urban centers like</w:t>
      </w:r>
      <w:r>
        <w:t xml:space="preserve"> </w:t>
      </w:r>
      <w:r>
        <w:rPr>
          <w:iCs/>
          <w:i/>
        </w:rPr>
        <w:t xml:space="preserve">Brazil Rio de Janeiro</w:t>
      </w:r>
      <w:r>
        <w:t xml:space="preserve">. As one of the most populous and economically diverse cities in Latin America, Rio de Janeiro faces unique challenges stemming from historical inequalities, rapid urbanization, and the persistent legacy of systemic poverty. This abstract academic document explores the multifaceted contributions of social workers within this context, emphasizing their pivotal role in promoting social justice, advocating for marginalized populations, and designing interventions tailored to the specific needs of Rio’s communities.</w:t>
      </w:r>
    </w:p>
    <w:p>
      <w:pPr>
        <w:pStyle w:val="BodyText"/>
      </w:pPr>
      <w:r>
        <w:rPr>
          <w:iCs/>
          <w:i/>
        </w:rPr>
        <w:t xml:space="preserve">Brazil Rio de Janeiro</w:t>
      </w:r>
      <w:r>
        <w:t xml:space="preserve"> </w:t>
      </w:r>
      <w:r>
        <w:t xml:space="preserve">serves as a microcosm of broader societal issues in Brazil. Despite its cultural vibrancy and economic potential, the city grapples with stark contrasts between affluent neighborhoods like Copacabana and Ipanema and impoverished areas such as the favelas, where access to basic services like healthcare, education, and housing remains limited. The social worker’s role in bridging these gaps is indispensable. Their work often involves direct engagement with vulnerable populations, including children in precarious living conditions, elderly individuals lacking institutional support, and families affected by violence or unemployment.</w:t>
      </w:r>
    </w:p>
    <w:p>
      <w:pPr>
        <w:pStyle w:val="BodyText"/>
      </w:pPr>
      <w:r>
        <w:t xml:space="preserve">The</w:t>
      </w:r>
      <w:r>
        <w:t xml:space="preserve"> </w:t>
      </w:r>
      <w:r>
        <w:rPr>
          <w:bCs/>
          <w:b/>
        </w:rPr>
        <w:t xml:space="preserve">Social Worker</w:t>
      </w:r>
      <w:r>
        <w:t xml:space="preserve"> </w:t>
      </w:r>
      <w:r>
        <w:t xml:space="preserve">operates within a complex framework of legal, cultural, and political dynamics in</w:t>
      </w:r>
      <w:r>
        <w:t xml:space="preserve"> </w:t>
      </w:r>
      <w:r>
        <w:rPr>
          <w:iCs/>
          <w:i/>
        </w:rPr>
        <w:t xml:space="preserve">Brazil Rio de Janeiro</w:t>
      </w:r>
      <w:r>
        <w:t xml:space="preserve">. Brazilian legislation emphasizes the right to social assistance for all citizens (Constitutional Article 203), but implementation is frequently hindered by bureaucratic inefficiencies and underfunding. Social workers must navigate these systemic barriers while adhering to ethical standards that prioritize human dignity, confidentiality, and cultural sensitivity. Their interventions often require a blend of individual case management, community outreach programs, and collaboration with governmental agencies such as the Secretaria Municipal de Saúde (Municipal Health Department) or the Instituto Municipal de Ação Social (IMAS).</w:t>
      </w:r>
    </w:p>
    <w:p>
      <w:pPr>
        <w:pStyle w:val="BodyText"/>
      </w:pPr>
      <w:r>
        <w:t xml:space="preserve">In</w:t>
      </w:r>
      <w:r>
        <w:t xml:space="preserve"> </w:t>
      </w:r>
      <w:r>
        <w:rPr>
          <w:iCs/>
          <w:i/>
        </w:rPr>
        <w:t xml:space="preserve">Brazil Rio de Janeiro</w:t>
      </w:r>
      <w:r>
        <w:t xml:space="preserve">, social workers are instrumental in addressing issues such as domestic violence, drug addiction, and homelessness. For instance, initiatives like</w:t>
      </w:r>
      <w:r>
        <w:t xml:space="preserve"> </w:t>
      </w:r>
      <w:r>
        <w:rPr>
          <w:bCs/>
          <w:b/>
        </w:rPr>
        <w:t xml:space="preserve">Social Worker-</w:t>
      </w:r>
      <w:r>
        <w:t xml:space="preserve">led trauma support groups in favelas or educational workshops on child rights have demonstrated measurable improvements in community well-being. Additionally, their role extends to crisis intervention during natural disasters or public health emergencies, such as the COVID-19 pandemic, where they coordinated relief efforts and provided mental health support to populations disproportionately affected by lockdowns.</w:t>
      </w:r>
    </w:p>
    <w:p>
      <w:pPr>
        <w:pStyle w:val="BodyText"/>
      </w:pPr>
      <w:r>
        <w:t xml:space="preserve">However, the profession of</w:t>
      </w:r>
      <w:r>
        <w:t xml:space="preserve"> </w:t>
      </w:r>
      <w:r>
        <w:rPr>
          <w:bCs/>
          <w:b/>
        </w:rPr>
        <w:t xml:space="preserve">Social Worker</w:t>
      </w:r>
      <w:r>
        <w:t xml:space="preserve"> </w:t>
      </w:r>
      <w:r>
        <w:t xml:space="preserve">in</w:t>
      </w:r>
      <w:r>
        <w:t xml:space="preserve"> </w:t>
      </w:r>
      <w:r>
        <w:rPr>
          <w:iCs/>
          <w:i/>
        </w:rPr>
        <w:t xml:space="preserve">Brazil Rio de Janeiro</w:t>
      </w:r>
      <w:r>
        <w:t xml:space="preserve"> </w:t>
      </w:r>
      <w:r>
        <w:t xml:space="preserve">is not without challenges. The demand for their services often outstrips available resources, leading to overwork and burnout. Furthermore, the lack of standardized training programs across different municipalities can result in inconsistent quality of care. In some cases, social workers face resistance from local authorities or community leaders who prioritize short-term economic gains over long-term social development.</w:t>
      </w:r>
    </w:p>
    <w:p>
      <w:pPr>
        <w:pStyle w:val="BodyText"/>
      </w:pPr>
      <w:r>
        <w:t xml:space="preserve">Cultural competence is another critical aspect of the</w:t>
      </w:r>
      <w:r>
        <w:t xml:space="preserve"> </w:t>
      </w:r>
      <w:r>
        <w:rPr>
          <w:bCs/>
          <w:b/>
        </w:rPr>
        <w:t xml:space="preserve">Social Worker</w:t>
      </w:r>
      <w:r>
        <w:t xml:space="preserve">’s role in</w:t>
      </w:r>
      <w:r>
        <w:t xml:space="preserve"> </w:t>
      </w:r>
      <w:r>
        <w:rPr>
          <w:iCs/>
          <w:i/>
        </w:rPr>
        <w:t xml:space="preserve">Brazil Rio de Janeiro</w:t>
      </w:r>
      <w:r>
        <w:t xml:space="preserve">. The city’s diverse population—comprising Afro-Brazilian, Indigenous, and immigrant communities—requires tailored approaches that respect cultural traditions and languages. For example, social workers might integrate traditional healing practices with modern mental health therapies to build trust with clients from Indigenous backgrounds or incorporate community-based storytelling in sessions with older adults.</w:t>
      </w:r>
    </w:p>
    <w:p>
      <w:pPr>
        <w:pStyle w:val="BodyText"/>
      </w:pPr>
      <w:r>
        <w:t xml:space="preserve">Educational institutions in</w:t>
      </w:r>
      <w:r>
        <w:t xml:space="preserve"> </w:t>
      </w:r>
      <w:r>
        <w:rPr>
          <w:iCs/>
          <w:i/>
        </w:rPr>
        <w:t xml:space="preserve">Brazil Rio de Janeiro</w:t>
      </w:r>
      <w:r>
        <w:t xml:space="preserve"> </w:t>
      </w:r>
      <w:r>
        <w:t xml:space="preserve">also play a vital role in shaping the next generation of</w:t>
      </w:r>
      <w:r>
        <w:t xml:space="preserve"> </w:t>
      </w:r>
      <w:r>
        <w:rPr>
          <w:bCs/>
          <w:b/>
        </w:rPr>
        <w:t xml:space="preserve">Social Worker</w:t>
      </w:r>
      <w:r>
        <w:t xml:space="preserve">s. Universities such as Universidade Federal do Rio de Janeiro (UFRJ) and Pontifícia Universidade Católica do Rio de Janeiro (PUC-Rio) offer specialized programs that emphasize both theoretical knowledge and practical fieldwork. These programs often partner with local NGOs like the Instituto Socioambiental or Rede Farol to provide students with hands-on experience in addressing real-world issues such as environmental justice or urban marginalization.</w:t>
      </w:r>
    </w:p>
    <w:p>
      <w:pPr>
        <w:pStyle w:val="BodyText"/>
      </w:pPr>
      <w:r>
        <w:t xml:space="preserve">The</w:t>
      </w:r>
      <w:r>
        <w:t xml:space="preserve"> </w:t>
      </w:r>
      <w:r>
        <w:rPr>
          <w:bCs/>
          <w:b/>
        </w:rPr>
        <w:t xml:space="preserve">Social Worker</w:t>
      </w:r>
      <w:r>
        <w:t xml:space="preserve">’s contributions are particularly evident in the realm of policy advocacy. In</w:t>
      </w:r>
      <w:r>
        <w:t xml:space="preserve"> </w:t>
      </w:r>
      <w:r>
        <w:rPr>
          <w:iCs/>
          <w:i/>
        </w:rPr>
        <w:t xml:space="preserve">Brazil Rio de Janeiro</w:t>
      </w:r>
      <w:r>
        <w:t xml:space="preserve">, they frequently collaborate with civil society organizations to influence legislation that protects vulnerable groups. For instance, social workers have been at the forefront of campaigns against police violence and for improved access to public education, leveraging their firsthand knowledge of community needs to inform policymaking.</w:t>
      </w:r>
    </w:p>
    <w:p>
      <w:pPr>
        <w:pStyle w:val="BodyText"/>
      </w:pPr>
      <w:r>
        <w:t xml:space="preserve">Despite these efforts, there is a pressing need for greater investment in the social work profession. In</w:t>
      </w:r>
      <w:r>
        <w:t xml:space="preserve"> </w:t>
      </w:r>
      <w:r>
        <w:rPr>
          <w:iCs/>
          <w:i/>
        </w:rPr>
        <w:t xml:space="preserve">Brazil Rio de Janeiro</w:t>
      </w:r>
      <w:r>
        <w:t xml:space="preserve">, initiatives such as increasing funding for municipal social programs, expanding access to mental health services, and implementing anti-discrimination policies could enhance the capacity of</w:t>
      </w:r>
      <w:r>
        <w:t xml:space="preserve"> </w:t>
      </w:r>
      <w:r>
        <w:rPr>
          <w:bCs/>
          <w:b/>
        </w:rPr>
        <w:t xml:space="preserve">Social Worker</w:t>
      </w:r>
      <w:r>
        <w:t xml:space="preserve">s to effect change. Additionally, interprofessional collaboration—whereby social workers partner with educators, healthcare providers, and legal professionals—is essential to addressing the interconnected nature of societal challenges.</w:t>
      </w:r>
    </w:p>
    <w:p>
      <w:pPr>
        <w:pStyle w:val="BodyText"/>
      </w:pPr>
      <w:r>
        <w:t xml:space="preserve">In conclusion, the role of the</w:t>
      </w:r>
      <w:r>
        <w:t xml:space="preserve"> </w:t>
      </w:r>
      <w:r>
        <w:rPr>
          <w:bCs/>
          <w:b/>
        </w:rPr>
        <w:t xml:space="preserve">Social Worker</w:t>
      </w:r>
      <w:r>
        <w:t xml:space="preserve"> </w:t>
      </w:r>
      <w:r>
        <w:t xml:space="preserve">in</w:t>
      </w:r>
      <w:r>
        <w:t xml:space="preserve"> </w:t>
      </w:r>
      <w:r>
        <w:rPr>
          <w:iCs/>
          <w:i/>
        </w:rPr>
        <w:t xml:space="preserve">Brazil Rio de Janeiro</w:t>
      </w:r>
      <w:r>
        <w:t xml:space="preserve"> </w:t>
      </w:r>
      <w:r>
        <w:t xml:space="preserve">is both demanding and transformative. As a key agent of social change, they work tirelessly to address inequality, empower marginalized communities, and advocate for systemic improvements. Their efforts not only shape individual lives but also contribute to the broader goal of building a more equitable society within the dynamic urban landscape of</w:t>
      </w:r>
      <w:r>
        <w:t xml:space="preserve"> </w:t>
      </w:r>
      <w:r>
        <w:rPr>
          <w:iCs/>
          <w:i/>
        </w:rPr>
        <w:t xml:space="preserve">Brazil Rio de Janeiro</w:t>
      </w:r>
      <w:r>
        <w:t xml:space="preserve">. This abstract academic document underscores their indispensable role in fostering resilience, dignity, and hope in one of Brazil’s most complex and culturally rich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Social Workers in Brazil Rio de Janeiro</dc:title>
  <dc:creator/>
  <cp:keywords/>
  <dcterms:created xsi:type="dcterms:W3CDTF">2026-07-23T08:10:36Z</dcterms:created>
  <dcterms:modified xsi:type="dcterms:W3CDTF">2026-07-23T08:10:36Z</dcterms:modified>
</cp:coreProperties>
</file>

<file path=docProps/custom.xml><?xml version="1.0" encoding="utf-8"?>
<Properties xmlns="http://schemas.openxmlformats.org/officeDocument/2006/custom-properties" xmlns:vt="http://schemas.openxmlformats.org/officeDocument/2006/docPropsVTypes"/>
</file>