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dfa1acacb1ba7bb492c122f2ecf51e804b66c90"/>
    <w:p>
      <w:pPr>
        <w:pStyle w:val="Heading1"/>
      </w:pPr>
      <w:r>
        <w:t xml:space="preserve">Abstract Academic Document: The Role of Social Workers in Israel Tel Aviv</w:t>
      </w:r>
    </w:p>
    <w:p>
      <w:pPr>
        <w:pStyle w:val="FirstParagraph"/>
      </w:pPr>
      <w:r>
        <w:rPr>
          <w:bCs/>
          <w:b/>
        </w:rPr>
        <w:t xml:space="preserve">Abstract:</w:t>
      </w:r>
      <w:r>
        <w:t xml:space="preserve"> </w:t>
      </w:r>
      <w:r>
        <w:t xml:space="preserve">This academic abstract explores the multifaceted role of social workers within the urban landscape of Israel’s capital, Tel Aviv. As a city characterized by its cultural diversity, socio-economic complexity, and unique geopolitical context, Tel Aviv presents both challenges and opportunities for social workers operating in this dynamic environment. The document examines the responsibilities, challenges, and contributions of social workers in addressing issues such as migration integration, mental health support for marginalized populations, community development initiatives, and policy advocacy within the Israeli framework. By contextualizing these roles within the specific socio-political landscape of Tel Aviv-Jaffa (Yaffa), this abstract highlights the critical importance of social work as a profession in fostering social equity, resilience, and inclusivity. The findings underscore how social workers in Tel Aviv navigate cultural pluralism, political tensions, and resource limitations to provide holistic support to individuals and communities. Additionally, the document emphasizes the need for academic institutions in Israel to strengthen curricula that prepare future social workers for the unique demands of urban settings like Tel Aviv.</w:t>
      </w:r>
    </w:p>
    <w:bookmarkStart w:id="20" w:name="introduction"/>
    <w:p>
      <w:pPr>
        <w:pStyle w:val="Heading2"/>
      </w:pPr>
      <w:r>
        <w:t xml:space="preserve">Introduction</w:t>
      </w:r>
    </w:p>
    <w:p>
      <w:pPr>
        <w:pStyle w:val="FirstParagraph"/>
      </w:pPr>
      <w:r>
        <w:t xml:space="preserve">The city of Tel Aviv, located in the central region of Israel, serves as a microcosm of the nation’s socio-cultural and economic diversity. As one of the most densely populated cities in Israel, it is home to a wide range of communities, including Ashkenazi and Sephardic Jews, Israeli Arabs, immigrants from Ethiopia and Eritrea, LGBTQ+ individuals, and international expatriates. This diversity necessitates the presence of skilled social workers who can address the intersecting needs of these populations. The role of a</w:t>
      </w:r>
      <w:r>
        <w:t xml:space="preserve"> </w:t>
      </w:r>
      <w:r>
        <w:rPr>
          <w:bCs/>
          <w:b/>
        </w:rPr>
        <w:t xml:space="preserve">Social Worker</w:t>
      </w:r>
      <w:r>
        <w:t xml:space="preserve"> </w:t>
      </w:r>
      <w:r>
        <w:t xml:space="preserve">in Israel Tel Aviv is thus not only to provide direct services but also to engage in policy advocacy, community empowerment, and cross-cultural mediation. This abstract delves into how</w:t>
      </w:r>
      <w:r>
        <w:t xml:space="preserve"> </w:t>
      </w:r>
      <w:r>
        <w:rPr>
          <w:bCs/>
          <w:b/>
        </w:rPr>
        <w:t xml:space="preserve">Social Workers</w:t>
      </w:r>
      <w:r>
        <w:t xml:space="preserve"> </w:t>
      </w:r>
      <w:r>
        <w:t xml:space="preserve">in Tel Aviv operate within a framework shaped by Israeli laws, international human rights standards, and the local ethos of innovation and resilience.</w:t>
      </w:r>
    </w:p>
    <w:bookmarkEnd w:id="20"/>
    <w:bookmarkStart w:id="21" w:name="X8a581485f936fb0e2da9acf3f68827ae7cb26e7"/>
    <w:p>
      <w:pPr>
        <w:pStyle w:val="Heading2"/>
      </w:pPr>
      <w:r>
        <w:t xml:space="preserve">The Role of Social Workers in Tel Aviv: A Multidimensional Approach</w:t>
      </w:r>
    </w:p>
    <w:p>
      <w:pPr>
        <w:pStyle w:val="FirstParagraph"/>
      </w:pPr>
      <w:r>
        <w:rPr>
          <w:bCs/>
          <w:b/>
        </w:rPr>
        <w:t xml:space="preserve">Social Workers</w:t>
      </w:r>
      <w:r>
        <w:t xml:space="preserve"> </w:t>
      </w:r>
      <w:r>
        <w:t xml:space="preserve">in Israel Tel Aviv are tasked with addressing a broad spectrum of social issues that arise from the city’s unique urban fabric. These include, but are not limited to:</w:t>
      </w:r>
    </w:p>
    <w:p>
      <w:pPr>
        <w:numPr>
          <w:ilvl w:val="0"/>
          <w:numId w:val="1001"/>
        </w:numPr>
        <w:pStyle w:val="Compact"/>
      </w:pPr>
      <w:r>
        <w:rPr>
          <w:bCs/>
          <w:b/>
        </w:rPr>
        <w:t xml:space="preserve">Immigration Integration:</w:t>
      </w:r>
      <w:r>
        <w:t xml:space="preserve"> </w:t>
      </w:r>
      <w:r>
        <w:t xml:space="preserve">Tel Aviv has long been a hub for immigration, particularly from Ethiopia and Eritrea. Social workers play a pivotal role in supporting these communities through language training, employment assistance, and cultural orientation programs.</w:t>
      </w:r>
    </w:p>
    <w:p>
      <w:pPr>
        <w:numPr>
          <w:ilvl w:val="0"/>
          <w:numId w:val="1001"/>
        </w:numPr>
        <w:pStyle w:val="Compact"/>
      </w:pPr>
      <w:r>
        <w:rPr>
          <w:bCs/>
          <w:b/>
        </w:rPr>
        <w:t xml:space="preserve">Mental Health Advocacy:</w:t>
      </w:r>
      <w:r>
        <w:t xml:space="preserve"> </w:t>
      </w:r>
      <w:r>
        <w:t xml:space="preserve">The stressors of urban life, coupled with the psychological impact of conflict zones (e.g., Gaza Strip proximity), have made mental health a priority. Social workers in Tel Aviv collaborate with clinics and NGOs to provide trauma-informed care to veterans, refugees, and residents affected by anxiety or depression.</w:t>
      </w:r>
    </w:p>
    <w:p>
      <w:pPr>
        <w:numPr>
          <w:ilvl w:val="0"/>
          <w:numId w:val="1001"/>
        </w:numPr>
        <w:pStyle w:val="Compact"/>
      </w:pPr>
      <w:r>
        <w:rPr>
          <w:bCs/>
          <w:b/>
        </w:rPr>
        <w:t xml:space="preserve">Community Development:</w:t>
      </w:r>
      <w:r>
        <w:t xml:space="preserve"> </w:t>
      </w:r>
      <w:r>
        <w:t xml:space="preserve">In neighborhoods such as Jaffa, which has a significant Arab population, social workers work to bridge cultural divides. They facilitate intercommunal projects aimed at fostering mutual understanding and reducing prejudice.</w:t>
      </w:r>
    </w:p>
    <w:p>
      <w:pPr>
        <w:numPr>
          <w:ilvl w:val="0"/>
          <w:numId w:val="1001"/>
        </w:numPr>
        <w:pStyle w:val="Compact"/>
      </w:pPr>
      <w:r>
        <w:rPr>
          <w:bCs/>
          <w:b/>
        </w:rPr>
        <w:t xml:space="preserve">Poverty Alleviation:</w:t>
      </w:r>
      <w:r>
        <w:t xml:space="preserve"> </w:t>
      </w:r>
      <w:r>
        <w:t xml:space="preserve">Despite Tel Aviv’s reputation as an economic powerhouse, pockets of poverty exist. Social workers partner with local authorities and non-profits to deliver aid programs, housing assistance, and food security initiatives.</w:t>
      </w:r>
    </w:p>
    <w:bookmarkEnd w:id="21"/>
    <w:bookmarkStart w:id="22" w:name="X0d9124cef2e982bc9b090874850af296660b755"/>
    <w:p>
      <w:pPr>
        <w:pStyle w:val="Heading2"/>
      </w:pPr>
      <w:r>
        <w:t xml:space="preserve">Challenges Faced by Social Workers in Tel Aviv</w:t>
      </w:r>
    </w:p>
    <w:p>
      <w:pPr>
        <w:pStyle w:val="FirstParagraph"/>
      </w:pPr>
      <w:r>
        <w:t xml:space="preserve">While the work of</w:t>
      </w:r>
      <w:r>
        <w:t xml:space="preserve"> </w:t>
      </w:r>
      <w:r>
        <w:rPr>
          <w:bCs/>
          <w:b/>
        </w:rPr>
        <w:t xml:space="preserve">Social Workers</w:t>
      </w:r>
      <w:r>
        <w:t xml:space="preserve"> </w:t>
      </w:r>
      <w:r>
        <w:t xml:space="preserve">in Israel Tel Aviv is vital, it is not without challenges. The city’s rapid urbanization has strained public services, leading to increased demand for social work interventions. Additionally, the political tensions between Israel and Palestine often spill into daily life in Tel Aviv, creating a climate where social workers must navigate sensitive issues related to identity, belonging, and security. Furthermore, the Israeli healthcare system’s reliance on private insurance has created disparities in access to mental health services for low-income residents. Social workers must also contend with bureaucratic hurdles when advocating for policy changes or resource allocation.</w:t>
      </w:r>
    </w:p>
    <w:bookmarkEnd w:id="22"/>
    <w:bookmarkStart w:id="23" w:name="X45b7147e9bce936cbb7c176affae75bb5531718"/>
    <w:p>
      <w:pPr>
        <w:pStyle w:val="Heading2"/>
      </w:pPr>
      <w:r>
        <w:t xml:space="preserve">The Importance of Academic Preparation for Social Workers in Tel Aviv</w:t>
      </w:r>
    </w:p>
    <w:p>
      <w:pPr>
        <w:pStyle w:val="FirstParagraph"/>
      </w:pPr>
      <w:r>
        <w:t xml:space="preserve">The academic training of</w:t>
      </w:r>
      <w:r>
        <w:t xml:space="preserve"> </w:t>
      </w:r>
      <w:r>
        <w:rPr>
          <w:bCs/>
          <w:b/>
        </w:rPr>
        <w:t xml:space="preserve">Social Workers</w:t>
      </w:r>
      <w:r>
        <w:t xml:space="preserve"> </w:t>
      </w:r>
      <w:r>
        <w:t xml:space="preserve">in Israel, particularly those destined to work in Tel Aviv, is crucial. Institutions such as the Hebrew University of Jerusalem and Tel Aviv University offer rigorous programs that blend theoretical knowledge with practical experience. These curricula emphasize cultural competence, ethical decision-making, and the application of international social work standards (e.g., those outlined by the International Federation of Social Workers). However, there is a growing need to integrate modules specific to urban sociology, conflict resolution in multicultural settings, and digital tools for remote counseling—skills increasingly relevant in a city like Tel Aviv.</w:t>
      </w:r>
    </w:p>
    <w:bookmarkEnd w:id="23"/>
    <w:bookmarkStart w:id="24" w:name="Xf4d45a633be034b32323e94d8df69033b15964b"/>
    <w:p>
      <w:pPr>
        <w:pStyle w:val="Heading2"/>
      </w:pPr>
      <w:r>
        <w:t xml:space="preserve">Future Directions for Social Work in Israel Tel Aviv</w:t>
      </w:r>
    </w:p>
    <w:p>
      <w:pPr>
        <w:pStyle w:val="FirstParagraph"/>
      </w:pPr>
      <w:r>
        <w:t xml:space="preserve">The evolving landscape of social work in Israel Tel Aviv necessitates innovation and adaptability. Future research should focus on how technology, such as teletherapy platforms and AI-driven case management systems, can enhance service delivery. Additionally, the role of</w:t>
      </w:r>
      <w:r>
        <w:t xml:space="preserve"> </w:t>
      </w:r>
      <w:r>
        <w:rPr>
          <w:bCs/>
          <w:b/>
        </w:rPr>
        <w:t xml:space="preserve">Social Workers</w:t>
      </w:r>
      <w:r>
        <w:t xml:space="preserve"> </w:t>
      </w:r>
      <w:r>
        <w:t xml:space="preserve">in addressing emerging issues like climate change impacts on urban populations or the mental health crisis among youth in Tel Aviv’s tech-centric industries requires further exploration. Collaboration between academia, government agencies, and grassroots organizations will be essential to ensure that social work remains a transformative force in Israel’s most vibrant city.</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Social Workers</w:t>
      </w:r>
      <w:r>
        <w:t xml:space="preserve"> </w:t>
      </w:r>
      <w:r>
        <w:t xml:space="preserve">in Israel Tel Aviv is indispensable. As the city continues to evolve, these professionals must navigate a complex web of cultural, economic, and political dynamics to advocate for vulnerable populations. Their work not only reflects the core values of social justice but also contributes to building a more inclusive and resilient society. For academic institutions in Israel, investing in programs that prepare</w:t>
      </w:r>
      <w:r>
        <w:t xml:space="preserve"> </w:t>
      </w:r>
      <w:r>
        <w:rPr>
          <w:bCs/>
          <w:b/>
        </w:rPr>
        <w:t xml:space="preserve">Social Workers</w:t>
      </w:r>
      <w:r>
        <w:t xml:space="preserve"> </w:t>
      </w:r>
      <w:r>
        <w:t xml:space="preserve">for the unique demands of Tel Aviv is a priority—one that ensures these professionals can meet the challenges of tomorrow while upholding the dignity of every individual they 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Israel Tel Aviv</dc:title>
  <dc:creator/>
  <dc:language>en</dc:language>
  <cp:keywords/>
  <dcterms:created xsi:type="dcterms:W3CDTF">2026-07-21T02:26:06Z</dcterms:created>
  <dcterms:modified xsi:type="dcterms:W3CDTF">2026-07-21T02:26:06Z</dcterms:modified>
</cp:coreProperties>
</file>

<file path=docProps/custom.xml><?xml version="1.0" encoding="utf-8"?>
<Properties xmlns="http://schemas.openxmlformats.org/officeDocument/2006/custom-properties" xmlns:vt="http://schemas.openxmlformats.org/officeDocument/2006/docPropsVTypes"/>
</file>