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d6eda5cab4c79643441a085dccaccd4d3b6da93"/>
    <w:p>
      <w:pPr>
        <w:pStyle w:val="Heading1"/>
      </w:pPr>
      <w:r>
        <w:rPr>
          <w:bCs/>
          <w:b/>
        </w:rPr>
        <w:t xml:space="preserve">Abstract Academic: The Role and Challenges of a Social Worker in Peru, Lima</w:t>
      </w:r>
    </w:p>
    <w:p>
      <w:pPr>
        <w:pStyle w:val="FirstParagraph"/>
      </w:pPr>
      <w:r>
        <w:rPr>
          <w:bCs/>
          <w:b/>
        </w:rPr>
        <w:t xml:space="preserve">Abstract academic:</w:t>
      </w:r>
      <w:r>
        <w:t xml:space="preserve"> </w:t>
      </w:r>
      <w:r>
        <w:t xml:space="preserve">This document explores the multifaceted role of a social worker within the socio-economic and cultural context of Lima, Peru. It examines how social workers in this region navigate challenges such as poverty, urbanization, and systemic inequality while striving to provide equitable support to vulnerable populations. The analysis is grounded in both theoretical frameworks of social work and empirical data from local initiatives in Lima. By highlighting the unique demands placed on social workers in Peru's capital, this abstract underscores their critical contribution to community development, human rights advocacy, and policy implementation.</w:t>
      </w:r>
    </w:p>
    <w:p>
      <w:pPr>
        <w:pStyle w:val="BodyText"/>
      </w:pPr>
      <w:r>
        <w:rPr>
          <w:bCs/>
          <w:b/>
        </w:rPr>
        <w:t xml:space="preserve">Key Context: Social Worker</w:t>
      </w:r>
      <w:r>
        <w:t xml:space="preserve"> </w:t>
      </w:r>
      <w:r>
        <w:t xml:space="preserve">in Lima</w:t>
      </w:r>
    </w:p>
    <w:p>
      <w:pPr>
        <w:pStyle w:val="BodyText"/>
      </w:pPr>
      <w:r>
        <w:t xml:space="preserve">The role of a social worker in Lima, Peru, is deeply intertwined with the city’s complex socio-economic landscape. As the capital of Peru and home to over 10 million people, Lima faces persistent challenges such as income disparity, informal settlement growth (e.g., neighborhoods like Villa El Salvador), and limited access to public services for marginalized groups. Social workers in this context operate at the intersection of individual welfare, institutional support systems, and grassroots activism. Their primary responsibilities include case management for families in poverty, child protection services, mental health counseling, and advocacy for victims of domestic violence or human trafficking.</w:t>
      </w:r>
    </w:p>
    <w:p>
      <w:pPr>
        <w:pStyle w:val="BodyText"/>
      </w:pPr>
      <w:r>
        <w:rPr>
          <w:bCs/>
          <w:b/>
        </w:rPr>
        <w:t xml:space="preserve">Peru Lima</w:t>
      </w:r>
      <w:r>
        <w:t xml:space="preserve"> </w:t>
      </w:r>
      <w:r>
        <w:t xml:space="preserve">presents a unique environment where social workers must address both local and national policy priorities. For instance, the Peruvian government’s focus on reducing extreme poverty (currently at 15%) requires social workers to collaborate with organizations like the Ministry of Women and Vulnerable Populations (</w:t>
      </w:r>
      <w:r>
        <w:rPr>
          <w:iCs/>
          <w:i/>
        </w:rPr>
        <w:t xml:space="preserve">Ministerio de la Mujer y Poblaciones Vulnerables</w:t>
      </w:r>
      <w:r>
        <w:t xml:space="preserve">) and non-governmental entities such as</w:t>
      </w:r>
      <w:r>
        <w:t xml:space="preserve"> </w:t>
      </w:r>
      <w:r>
        <w:rPr>
          <w:iCs/>
          <w:i/>
        </w:rPr>
        <w:t xml:space="preserve">Proyecto Hábitat</w:t>
      </w:r>
      <w:r>
        <w:t xml:space="preserve">, which addresses housing insecurity. Additionally, social workers in Lima often engage with community-based initiatives aimed at improving access to education, healthcare, and legal rights for indigenous populations and migrants.</w:t>
      </w:r>
    </w:p>
    <w:p>
      <w:pPr>
        <w:pStyle w:val="BodyText"/>
      </w:pPr>
      <w:r>
        <w:rPr>
          <w:bCs/>
          <w:b/>
        </w:rPr>
        <w:t xml:space="preserve">Challenges Faced by Social Workers in Peru Lima</w:t>
      </w:r>
    </w:p>
    <w:p>
      <w:pPr>
        <w:pStyle w:val="BodyText"/>
      </w:pPr>
      <w:r>
        <w:t xml:space="preserve">Despite their critical role, social workers in Lima encounter significant obstacles. These include bureaucratic inefficiencies within public institutions, underfunding of social programs, and the sheer scale of demand for services. For example, the influx of migrants from rural regions to Lima has led to overcrowded shelters and an increased need for cultural mediation between service providers and recipients. Moreover, social workers often face ethical dilemmas when balancing client confidentiality with legal obligations to report abuse or criminal activities.</w:t>
      </w:r>
    </w:p>
    <w:p>
      <w:pPr>
        <w:pStyle w:val="BodyText"/>
      </w:pPr>
      <w:r>
        <w:rPr>
          <w:bCs/>
          <w:b/>
        </w:rPr>
        <w:t xml:space="preserve">Academic Frameworks and Training</w:t>
      </w:r>
    </w:p>
    <w:p>
      <w:pPr>
        <w:pStyle w:val="BodyText"/>
      </w:pPr>
      <w:r>
        <w:t xml:space="preserve">The academic preparation of a social worker in Peru is regulated by the National University of San Marcos (</w:t>
      </w:r>
      <w:r>
        <w:rPr>
          <w:iCs/>
          <w:i/>
        </w:rPr>
        <w:t xml:space="preserve">UNMSM</w:t>
      </w:r>
      <w:r>
        <w:t xml:space="preserve">) and other institutions that emphasize both theoretical and practical training. Programs in social work typically include coursework on human rights, community organization, and psychosocial intervention. However, critics argue that such programs often lack sufficient focus on the realities of urban poverty in Lima. Fieldwork experiences—such as internships with organizations like</w:t>
      </w:r>
      <w:r>
        <w:t xml:space="preserve"> </w:t>
      </w:r>
      <w:r>
        <w:rPr>
          <w:iCs/>
          <w:i/>
        </w:rPr>
        <w:t xml:space="preserve">UNICEF</w:t>
      </w:r>
      <w:r>
        <w:t xml:space="preserve"> </w:t>
      </w:r>
      <w:r>
        <w:t xml:space="preserve">or</w:t>
      </w:r>
      <w:r>
        <w:t xml:space="preserve"> </w:t>
      </w:r>
      <w:r>
        <w:rPr>
          <w:iCs/>
          <w:i/>
        </w:rPr>
        <w:t xml:space="preserve">Hospital del Niño</w:t>
      </w:r>
      <w:r>
        <w:t xml:space="preserve">—are essential for equipping graduates to address the specific needs of Lima’s diverse population.</w:t>
      </w:r>
    </w:p>
    <w:p>
      <w:pPr>
        <w:pStyle w:val="BodyText"/>
      </w:pPr>
      <w:r>
        <w:rPr>
          <w:bCs/>
          <w:b/>
        </w:rPr>
        <w:t xml:space="preserve">Cultural and Ethical Dimensions</w:t>
      </w:r>
    </w:p>
    <w:p>
      <w:pPr>
        <w:pStyle w:val="BodyText"/>
      </w:pPr>
      <w:r>
        <w:t xml:space="preserve">The cultural diversity of Peru, particularly in Lima, demands that social workers adopt culturally sensitive practices. Indigenous communities, such as those from Cusco or Ayacucho who migrate to Lima for work, often experience discrimination and marginalization. Social workers must navigate these dynamics while respecting indigenous traditions and languages. Additionally, the ethical imperative to combat systemic inequality requires advocacy efforts that challenge structural barriers, such as limited access to education for children in informal settlements.</w:t>
      </w:r>
    </w:p>
    <w:p>
      <w:pPr>
        <w:pStyle w:val="BodyText"/>
      </w:pPr>
      <w:r>
        <w:rPr>
          <w:bCs/>
          <w:b/>
        </w:rPr>
        <w:t xml:space="preserve">Policy Influence and Community Engagement</w:t>
      </w:r>
    </w:p>
    <w:p>
      <w:pPr>
        <w:pStyle w:val="BodyText"/>
      </w:pPr>
      <w:r>
        <w:t xml:space="preserve">Social workers in Lima play a pivotal role in shaping local policies through their work with municipal authorities and civil society. For example, initiatives like the</w:t>
      </w:r>
      <w:r>
        <w:t xml:space="preserve"> </w:t>
      </w:r>
      <w:r>
        <w:rPr>
          <w:iCs/>
          <w:i/>
        </w:rPr>
        <w:t xml:space="preserve">Lima 2030 Plan</w:t>
      </w:r>
      <w:r>
        <w:t xml:space="preserve">, which aims to improve urban sustainability, rely on input from social workers who understand the needs of vulnerable populations. Community engagement strategies—such as participatory budgeting or neighborhood forums—are also critical tools for empowering residents to voice their concerns and co-create solutions.</w:t>
      </w:r>
    </w:p>
    <w:p>
      <w:pPr>
        <w:pStyle w:val="BodyText"/>
      </w:pPr>
      <w:r>
        <w:rPr>
          <w:bCs/>
          <w:b/>
        </w:rPr>
        <w:t xml:space="preserve">Case Studies and Practical Applications</w:t>
      </w:r>
    </w:p>
    <w:p>
      <w:pPr>
        <w:pStyle w:val="BodyText"/>
      </w:pPr>
      <w:r>
        <w:t xml:space="preserve">Several case studies illustrate the impact of social workers in Lima. One example is the work of organizations like</w:t>
      </w:r>
      <w:r>
        <w:t xml:space="preserve"> </w:t>
      </w:r>
      <w:r>
        <w:rPr>
          <w:iCs/>
          <w:i/>
        </w:rPr>
        <w:t xml:space="preserve">Instituto de la Niñez y la Adolescencia (INABIF)</w:t>
      </w:r>
      <w:r>
        <w:t xml:space="preserve">, which provides shelter and education for orphaned children. Social workers here not only manage individual cases but also collaborate with educators and legal experts to ensure children’s rights are protected. Another example is the use of mobile clinics in informal settlements, where social workers coordinate health services alongside medical professionals.</w:t>
      </w:r>
    </w:p>
    <w:p>
      <w:pPr>
        <w:pStyle w:val="BodyText"/>
      </w:pPr>
      <w:r>
        <w:rPr>
          <w:bCs/>
          <w:b/>
        </w:rPr>
        <w:t xml:space="preserve">Future Directions for Social Work in Peru Lima</w:t>
      </w:r>
    </w:p>
    <w:p>
      <w:pPr>
        <w:pStyle w:val="BodyText"/>
      </w:pPr>
      <w:r>
        <w:t xml:space="preserve">To address ongoing challenges, social workers in Lima must advocate for increased funding and policy reforms. This includes pushing for better integration of mental health services into primary healthcare systems and expanding anti-discrimination laws. Additionally, leveraging technology—such as digital platforms to track social service delivery or virtual counseling sessions—could improve efficiency and reach in a rapidly urbanizing region.</w:t>
      </w:r>
    </w:p>
    <w:p>
      <w:pPr>
        <w:pStyle w:val="BodyText"/>
      </w:pPr>
      <w:r>
        <w:rPr>
          <w:bCs/>
          <w:b/>
        </w:rPr>
        <w:t xml:space="preserve">Conclusion</w:t>
      </w:r>
    </w:p>
    <w:p>
      <w:pPr>
        <w:pStyle w:val="BodyText"/>
      </w:pPr>
      <w:r>
        <w:t xml:space="preserve">In summary, the role of a social worker in Peru Lima is both demanding and vital. Their work transcends traditional aid provision, encompassing advocacy, education, and systemic change. As Lima continues to grow and face new socio-economic pressures, the contributions of social workers will remain indispensable in fostering a more equitable society. This abstract academic document underscores the need for interdisciplinary collaboration between academia, government agencies, and grassroots organizations to strengthen the capacity of social workers in addressing the complex realities of Peru’s capital.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Worker in Peru Lima</dc:title>
  <dc:creator/>
  <dc:language>en</dc:language>
  <cp:keywords/>
  <dcterms:created xsi:type="dcterms:W3CDTF">2026-07-17T20:15:22Z</dcterms:created>
  <dcterms:modified xsi:type="dcterms:W3CDTF">2026-07-17T20:15:22Z</dcterms:modified>
</cp:coreProperties>
</file>

<file path=docProps/custom.xml><?xml version="1.0" encoding="utf-8"?>
<Properties xmlns="http://schemas.openxmlformats.org/officeDocument/2006/custom-properties" xmlns:vt="http://schemas.openxmlformats.org/officeDocument/2006/docPropsVTypes"/>
</file>