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w:t>
      </w:r>
      <w:r>
        <w:t xml:space="preserve"> </w:t>
      </w:r>
      <w:r>
        <w:t xml:space="preserve">in</w:t>
      </w:r>
      <w:r>
        <w:t xml:space="preserve"> </w:t>
      </w:r>
      <w:r>
        <w:t xml:space="preserve">Singapore</w:t>
      </w:r>
      <w:r>
        <w:t xml:space="preserve"> </w:t>
      </w:r>
      <w:r>
        <w:t xml:space="preserve">Singapore</w:t>
      </w:r>
    </w:p>
    <w:bookmarkStart w:id="24" w:name="Xfaf51f7fa28e87ab09144418d32fde5f299b270"/>
    <w:p>
      <w:pPr>
        <w:pStyle w:val="Heading2"/>
      </w:pPr>
      <w:r>
        <w:t xml:space="preserve">Abstract Academic: The Role of Social Worker in Singapore Singapore</w:t>
      </w:r>
    </w:p>
    <w:p>
      <w:pPr>
        <w:pStyle w:val="FirstParagraph"/>
      </w:pPr>
      <w:r>
        <w:t xml:space="preserve">Social workers play a pivotal role in addressing the complex socio-economic, cultural, and psychological challenges faced by individuals and communities in contemporary societies. This abstract academic document explores the multifaceted responsibilities of social workers operating within the unique context of Singapore Singapore—a city-state characterized by its rapid urbanization, multiculturalism, and advanced welfare infrastructure. By examining the evolving landscape of social work practice in this region, this analysis highlights how Social Workers contribute to fostering resilience, equity, and well-being amidst a dynamic environment shaped by globalization and technological innovation. The document underscores the importance of culturally responsive frameworks, policy integration, and interdisciplinary collaboration in addressing systemic inequalities while navigating Singapore Singapore’s distinct challenges.</w:t>
      </w:r>
    </w:p>
    <w:bookmarkStart w:id="20" w:name="X9250d05bdd17e056a5240171849f84dd8d3a5e6"/>
    <w:p>
      <w:pPr>
        <w:pStyle w:val="Heading3"/>
      </w:pPr>
      <w:r>
        <w:t xml:space="preserve">Contextual Background: Social Work in Singapore Singapore</w:t>
      </w:r>
    </w:p>
    <w:p>
      <w:pPr>
        <w:pStyle w:val="FirstParagraph"/>
      </w:pPr>
      <w:r>
        <w:t xml:space="preserve">Singapore Singapore, renowned for its economic prosperity and strategic global positioning, presents a paradox of affluence and inequality. While the nation boasts one of the highest per capita incomes globally, disparities persist across income levels, mental health access, and social inclusion for marginalized groups. In this context, Social Workers serve as critical mediators between individuals in need and institutional resources. Their role extends beyond traditional caregiving to encompass advocacy, policy development, and community empowerment. The Ministry of Community Development, Youth and Sports (MCYS) has long emphasized the integration of Social Workers into public services to address issues such as domestic violence, youth delinquency, aging populations, and migrant worker welfare.</w:t>
      </w:r>
    </w:p>
    <w:p>
      <w:pPr>
        <w:pStyle w:val="BodyText"/>
      </w:pPr>
      <w:r>
        <w:t xml:space="preserve">The unique socio-cultural fabric of Singapore Singapore—comprising a diverse population of Chinese, Malay, Indian, and expatriate communities—demands that Social Workers adopt culturally sensitive approaches. This includes understanding the nuances of family structures (e.g., Confucian values in familial relationships) and addressing intergenerational conflicts. Additionally, the rapid pace of urban development has intensified issues like housing insecurity and mental health challenges exacerbated by high-pressure lifestyles. Social workers must therefore balance traditional practices with contemporary needs, ensuring equitable service delivery across Singapore’s multicultural landscape.</w:t>
      </w:r>
    </w:p>
    <w:bookmarkEnd w:id="20"/>
    <w:bookmarkStart w:id="21" w:name="Xbe666749949dd8ab83148c263a2ef0fa3921f4f"/>
    <w:p>
      <w:pPr>
        <w:pStyle w:val="Heading3"/>
      </w:pPr>
      <w:r>
        <w:t xml:space="preserve">Role and Responsibilities of Social Workers in Singapore Singapore</w:t>
      </w:r>
    </w:p>
    <w:p>
      <w:pPr>
        <w:pStyle w:val="FirstParagraph"/>
      </w:pPr>
      <w:r>
        <w:t xml:space="preserve">In Singapore Singapore, Social Workers operate within a dual framework of statutory and voluntary sectors. Statutory roles involve working with government agencies such as the Community Development Council (CDC) and the Social Service Offices (SSOs), where they provide direct support to vulnerable populations, including children in care, persons with disabilities, and individuals experiencing poverty. Voluntary sector Social Workers collaborate with non-governmental organizations (NGOs) like the Singapore Association of Social Workers (SASW) to address systemic issues through grassroots initiatives and policy advocacy.</w:t>
      </w:r>
    </w:p>
    <w:p>
      <w:pPr>
        <w:pStyle w:val="BodyText"/>
      </w:pPr>
      <w:r>
        <w:t xml:space="preserve">A key responsibility of Social Workers is to conduct assessments and interventions tailored to individual needs while adhering to ethical guidelines. For instance, in child protection cases, they work closely with legal authorities and families to ensure the safety and development of minors. In mental health contexts, they collaborate with psychologists and psychiatrists within multidisciplinary teams at institutions like the Institute of Mental Health (IMH). The integration of technology—such as telehealth platforms and digital case management systems—has further expanded their capacity to deliver timely interventions, particularly in underserved areas.</w:t>
      </w:r>
    </w:p>
    <w:p>
      <w:pPr>
        <w:pStyle w:val="BodyText"/>
      </w:pPr>
      <w:r>
        <w:t xml:space="preserve">Educational programs in Singapore emphasize preparing Social Workers for these challenges. Institutions like the National University of Singapore (NUS) and Nanyang Technological University (NTU) offer accredited degree programs that blend theory with practical training. These programs prioritize skills such as crisis management, cross-cultural communication, and policy analysis, equipping graduates to address the complexities of Singapore’s social ecosystem.</w:t>
      </w:r>
    </w:p>
    <w:bookmarkEnd w:id="21"/>
    <w:bookmarkStart w:id="22" w:name="Xb18a72ce34fdbb329ae276b05d5da148b395cc9"/>
    <w:p>
      <w:pPr>
        <w:pStyle w:val="Heading3"/>
      </w:pPr>
      <w:r>
        <w:t xml:space="preserve">Challenges and Opportunities for Social Workers in Singapore Singapore</w:t>
      </w:r>
    </w:p>
    <w:p>
      <w:pPr>
        <w:pStyle w:val="FirstParagraph"/>
      </w:pPr>
      <w:r>
        <w:t xml:space="preserve">Despite their critical role, Social Workers in Singapore Singapore face unique challenges. One significant barrier is the high client-to-worker ratio, which can compromise the quality of care. Additionally, the stigma surrounding mental health and poverty often discourages individuals from seeking assistance. Language barriers further complicate service delivery for migrant workers and elderly populations who may struggle with English or regional dialects.</w:t>
      </w:r>
    </w:p>
    <w:p>
      <w:pPr>
        <w:pStyle w:val="BodyText"/>
      </w:pPr>
      <w:r>
        <w:t xml:space="preserve">Economic pressures also influence resource allocation within social services. While Singapore’s government has invested heavily in public welfare programs, budget constraints sometimes limit the scope of Social Workers’ interventions. However, this presents opportunities for innovation. For example, partnerships between NGOs and private enterprises have led to initiatives like subsidized counseling services and community-based mental health campaigns.</w:t>
      </w:r>
    </w:p>
    <w:p>
      <w:pPr>
        <w:pStyle w:val="BodyText"/>
      </w:pPr>
      <w:r>
        <w:t xml:space="preserve">The digital transformation of social services offers another avenue for growth. Social Workers are increasingly leveraging data analytics to identify at-risk populations and streamline resource distribution. Moreover, the growing emphasis on preventive care has shifted focus from crisis response to proactive measures such as early childhood education programs and workplace wellness initiatives.</w:t>
      </w:r>
    </w:p>
    <w:bookmarkEnd w:id="22"/>
    <w:bookmarkStart w:id="23" w:name="X37d9ec76901f87a817f6bbe8aad217a96d7f927"/>
    <w:p>
      <w:pPr>
        <w:pStyle w:val="Heading3"/>
      </w:pPr>
      <w:r>
        <w:t xml:space="preserve">Conclusion: The Future of Social Work in Singapore Singapore</w:t>
      </w:r>
    </w:p>
    <w:p>
      <w:pPr>
        <w:pStyle w:val="FirstParagraph"/>
      </w:pPr>
      <w:r>
        <w:t xml:space="preserve">In conclusion, the role of Social Workers in Singapore Singapore is indispensable to the nation’s pursuit of social harmony and inclusive development. Their ability to navigate cultural diversity, adapt to technological advancements, and advocate for marginalized groups ensures that no individual is left behind in a society defined by progress and complexity. As Singapore continues its trajectory toward becoming a global hub for innovation, Social Workers must remain at the forefront of policy design and community engagement. By fostering collaboration between public institutions, private sectors, and civil society organizations, they can address emerging challenges such as climate change-related displacement, digital inequalities, and the psychological impact of rapid urbanization. This abstract academic document reaffirms that Social Workers are not merely service providers but architects of a resilient and compassionate Singapore Singapore.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Social Worker in Singapore Singapore</dc:title>
  <dc:creator/>
  <cp:keywords/>
  <dcterms:created xsi:type="dcterms:W3CDTF">2026-07-21T07:27:30Z</dcterms:created>
  <dcterms:modified xsi:type="dcterms:W3CDTF">2026-07-21T07:27:30Z</dcterms:modified>
</cp:coreProperties>
</file>

<file path=docProps/custom.xml><?xml version="1.0" encoding="utf-8"?>
<Properties xmlns="http://schemas.openxmlformats.org/officeDocument/2006/custom-properties" xmlns:vt="http://schemas.openxmlformats.org/officeDocument/2006/docPropsVTypes"/>
</file>