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cab8a4886f91ebd96e0513bd3905a5e8412015d"/>
    <w:p>
      <w:pPr>
        <w:pStyle w:val="Heading1"/>
      </w:pPr>
      <w:r>
        <w:t xml:space="preserve">Abstract Academic Document: The Role of the Social Worker in United States New York City</w:t>
      </w:r>
    </w:p>
    <w:bookmarkStart w:id="20" w:name="introduction"/>
    <w:p>
      <w:pPr>
        <w:pStyle w:val="Heading2"/>
      </w:pPr>
      <w:r>
        <w:t xml:space="preserve">Introduction</w:t>
      </w:r>
    </w:p>
    <w:p>
      <w:pPr>
        <w:pStyle w:val="FirstParagraph"/>
      </w:pPr>
      <w:r>
        <w:t xml:space="preserve">The field of social work is integral to addressing the complex social, economic, and psychological challenges faced by individuals and communities. In the context of the</w:t>
      </w:r>
      <w:r>
        <w:t xml:space="preserve"> </w:t>
      </w:r>
      <w:r>
        <w:rPr>
          <w:bCs/>
          <w:b/>
        </w:rPr>
        <w:t xml:space="preserve">United States New York City</w:t>
      </w:r>
      <w:r>
        <w:t xml:space="preserve">, where socioeconomic disparities, cultural diversity, and urban density intersect in unique ways, the role of a</w:t>
      </w:r>
      <w:r>
        <w:t xml:space="preserve"> </w:t>
      </w:r>
      <w:r>
        <w:rPr>
          <w:bCs/>
          <w:b/>
        </w:rPr>
        <w:t xml:space="preserve">Social Worker</w:t>
      </w:r>
      <w:r>
        <w:t xml:space="preserve"> </w:t>
      </w:r>
      <w:r>
        <w:t xml:space="preserve">is both multifaceted and critically important. This abstract academic document explores the professional responsibilities, ethical frameworks, systemic challenges, and transformative potential of social workers operating within the dynamic landscape of New York City. By examining their contributions to public welfare, mental health services, community development, and policy advocacy, this analysis underscores the indispensable role of social workers in fostering equity and resilience in one of the world’s most populous metropolises.</w:t>
      </w:r>
    </w:p>
    <w:bookmarkEnd w:id="20"/>
    <w:bookmarkStart w:id="22" w:name="role-and-responsibilities"/>
    <w:bookmarkStart w:id="21" w:name="X465bd163a2fdd399ba503e64b2cb7643986af97"/>
    <w:p>
      <w:pPr>
        <w:pStyle w:val="Heading2"/>
      </w:pPr>
      <w:r>
        <w:t xml:space="preserve">The Role and Responsibilities of a Social Worker in New York City</w:t>
      </w:r>
    </w:p>
    <w:p>
      <w:pPr>
        <w:pStyle w:val="FirstParagraph"/>
      </w:pPr>
      <w:r>
        <w:t xml:space="preserve">In the</w:t>
      </w:r>
      <w:r>
        <w:t xml:space="preserve"> </w:t>
      </w:r>
      <w:r>
        <w:rPr>
          <w:bCs/>
          <w:b/>
        </w:rPr>
        <w:t xml:space="preserve">United States New York City</w:t>
      </w:r>
      <w:r>
        <w:t xml:space="preserve">, social workers are tasked with addressing a wide range of issues, from poverty and homelessness to mental health crises and domestic violence. Their work is deeply intertwined with the city’s unique socio-political environment, where over 8 million residents represent a mosaic of cultures, languages, and socioeconomic backgrounds. Social workers in NYC operate across multiple sectors—including healthcare institutions, schools, nonprofit organizations (NPOs), government agencies (e.g., the New York City Human Resources Administration), and community-based initiatives—to provide direct services such as case management, counseling, crisis intervention, and advocacy.</w:t>
      </w:r>
    </w:p>
    <w:p>
      <w:pPr>
        <w:pStyle w:val="BodyText"/>
      </w:pPr>
      <w:r>
        <w:t xml:space="preserve">A key responsibility of social workers in NYC is to bridge gaps between marginalized populations and essential resources. For example, they may collaborate with shelters to assist homeless individuals or work with schools to support students facing academic or behavioral challenges. Additionally, social workers often engage in policy analysis and reform efforts, leveraging their expertise to influence legislation that impacts vulnerable communities. This dual focus on micro-level intervention and macro-level change defines the profession’s adaptability and relevance in a city as complex as New York.</w:t>
      </w:r>
    </w:p>
    <w:p>
      <w:pPr>
        <w:pStyle w:val="BodyText"/>
      </w:pPr>
      <w:r>
        <w:t xml:space="preserve">The</w:t>
      </w:r>
      <w:r>
        <w:t xml:space="preserve"> </w:t>
      </w:r>
      <w:r>
        <w:rPr>
          <w:bCs/>
          <w:b/>
        </w:rPr>
        <w:t xml:space="preserve">Social Worker</w:t>
      </w:r>
      <w:r>
        <w:t xml:space="preserve"> </w:t>
      </w:r>
      <w:r>
        <w:t xml:space="preserve">must also navigate the ethical dilemmas inherent in urban social work. Confidentiality, cultural sensitivity, and equitable resource distribution are ongoing priorities. For instance, a social worker might need to advocate for a client’s access to housing while balancing the constraints of bureaucratic systems or limited funding. These challenges require not only clinical expertise but also emotional resilience and cultural competence.</w:t>
      </w:r>
    </w:p>
    <w:bookmarkEnd w:id="21"/>
    <w:bookmarkEnd w:id="22"/>
    <w:bookmarkStart w:id="24" w:name="challenges-and-opportunities"/>
    <w:bookmarkStart w:id="23" w:name="X673308772c1a61562731393bd957d3c01a8f425"/>
    <w:p>
      <w:pPr>
        <w:pStyle w:val="Heading2"/>
      </w:pPr>
      <w:r>
        <w:t xml:space="preserve">Challenges and Opportunities in New York City</w:t>
      </w:r>
    </w:p>
    <w:p>
      <w:pPr>
        <w:pStyle w:val="FirstParagraph"/>
      </w:pPr>
      <w:r>
        <w:t xml:space="preserve">The rapid pace of urban life, coupled with systemic inequities, presents unique challenges for social workers in the</w:t>
      </w:r>
      <w:r>
        <w:t xml:space="preserve"> </w:t>
      </w:r>
      <w:r>
        <w:rPr>
          <w:bCs/>
          <w:b/>
        </w:rPr>
        <w:t xml:space="preserve">United States New York City</w:t>
      </w:r>
      <w:r>
        <w:t xml:space="preserve">. High demand for services often outstrips available resources, forcing professionals to manage heavy caseloads while maintaining quality care. Additionally, the city’s diverse population necessitates specialized training in trauma-informed practices, multilingual communication, and cross-cultural mediation. For example, social workers may need to address issues related to immigration policies or language barriers when serving immigrant communities.</w:t>
      </w:r>
    </w:p>
    <w:p>
      <w:pPr>
        <w:pStyle w:val="BodyText"/>
      </w:pPr>
      <w:r>
        <w:t xml:space="preserve">Despite these challenges, NYC offers unparalleled opportunities for social workers to innovate and impact change. The city’s robust network of community organizations and research institutions provides platforms for collaboration on groundbreaking initiatives. Social workers in NYC frequently engage in interdisciplinary teams with psychologists, educators, healthcare providers, and legal professionals to design holistic solutions. Furthermore, the presence of major academic institutions such as Columbia University School of Social Work and New York University’s Silver School of Social Work ensures a steady pipeline of trained professionals equipped to address contemporary urban issues.</w:t>
      </w:r>
    </w:p>
    <w:p>
      <w:pPr>
        <w:pStyle w:val="BodyText"/>
      </w:pPr>
      <w:r>
        <w:t xml:space="preserve">The digital transformation in social services has also opened new avenues for practice. Telehealth platforms, data-driven case management systems, and virtual outreach programs have expanded the reach of social workers during crises like the COVID-19 pandemic. These technological advancements underscore the evolving nature of the profession and its capacity to adapt to emerging needs.</w:t>
      </w:r>
    </w:p>
    <w:bookmarkEnd w:id="23"/>
    <w:bookmarkEnd w:id="24"/>
    <w:bookmarkStart w:id="26" w:name="education-and-licensure"/>
    <w:bookmarkStart w:id="25" w:name="Xfeb585951260efe63efe49c0bc045d07d368c54"/>
    <w:p>
      <w:pPr>
        <w:pStyle w:val="Heading2"/>
      </w:pPr>
      <w:r>
        <w:t xml:space="preserve">Education, Licensure, and Professional Development</w:t>
      </w:r>
    </w:p>
    <w:p>
      <w:pPr>
        <w:pStyle w:val="FirstParagraph"/>
      </w:pPr>
      <w:r>
        <w:t xml:space="preserve">Becoming a licensed social worker in the</w:t>
      </w:r>
      <w:r>
        <w:t xml:space="preserve"> </w:t>
      </w:r>
      <w:r>
        <w:rPr>
          <w:bCs/>
          <w:b/>
        </w:rPr>
        <w:t xml:space="preserve">United States New York City</w:t>
      </w:r>
      <w:r>
        <w:t xml:space="preserve"> </w:t>
      </w:r>
      <w:r>
        <w:t xml:space="preserve">requires rigorous academic preparation and adherence to state-specific standards. Most positions mandate at least a bachelor’s degree in social work (BSW) or a related field, though advanced roles—such as clinical practice or leadership—typically require a master’s degree in social work (MSW). The New York State Social Work Registration Board oversees licensure, ensuring that practitioners meet ethical and competency benchmarks.</w:t>
      </w:r>
    </w:p>
    <w:p>
      <w:pPr>
        <w:pStyle w:val="BodyText"/>
      </w:pPr>
      <w:r>
        <w:t xml:space="preserve">Continuing education is essential for maintaining licensure and staying current with evolving practices. Social workers in NYC often pursue certifications in specialized areas such as substance abuse counseling, trauma therapy, or child welfare. Professional organizations like the New York State Association of Social Workers (NYSSW) provide resources for networking, advocacy, and skill development.</w:t>
      </w:r>
    </w:p>
    <w:bookmarkEnd w:id="25"/>
    <w:bookmarkEnd w:id="26"/>
    <w:bookmarkStart w:id="28" w:name="ethical-considerations"/>
    <w:bookmarkStart w:id="27" w:name="X0393cbea6bd2066a870e709437842ae04f978d8"/>
    <w:p>
      <w:pPr>
        <w:pStyle w:val="Heading2"/>
      </w:pPr>
      <w:r>
        <w:t xml:space="preserve">Ethical Considerations and Cultural Competence</w:t>
      </w:r>
    </w:p>
    <w:p>
      <w:pPr>
        <w:pStyle w:val="FirstParagraph"/>
      </w:pPr>
      <w:r>
        <w:t xml:space="preserve">The ethical framework guiding social workers in the</w:t>
      </w:r>
      <w:r>
        <w:t xml:space="preserve"> </w:t>
      </w:r>
      <w:r>
        <w:rPr>
          <w:bCs/>
          <w:b/>
        </w:rPr>
        <w:t xml:space="preserve">United States New York City</w:t>
      </w:r>
      <w:r>
        <w:t xml:space="preserve"> </w:t>
      </w:r>
      <w:r>
        <w:t xml:space="preserve">is rooted in the National Association of Social Workers (NASW) Code of Ethics, which emphasizes principles such as service, social justice, dignity and worth of the person, importance of human relationships, integrity, and competence. In NYC’s culturally heterogeneous environment, these principles demand heightened attention to cultural humility—a commitment to self-reflection and lifelong learning about one’s own biases and the experiences of others.</w:t>
      </w:r>
    </w:p>
    <w:p>
      <w:pPr>
        <w:pStyle w:val="BodyText"/>
      </w:pPr>
      <w:r>
        <w:t xml:space="preserve">Cultural competence is not merely an ideal but a practical necessity. For instance, a social worker might need to understand the historical trauma experienced by Indigenous or immigrant communities or navigate the complexities of family dynamics in non-Western cultures. Training programs in NYC increasingly prioritize these competencies, recognizing their role in building trust and ensuring equitable outcomes.</w:t>
      </w:r>
    </w:p>
    <w:bookmarkEnd w:id="27"/>
    <w:bookmarkEnd w:id="28"/>
    <w:bookmarkStart w:id="29" w:name="conclusion"/>
    <w:p>
      <w:pPr>
        <w:pStyle w:val="Heading2"/>
      </w:pPr>
      <w:r>
        <w:t xml:space="preserve">Conclusion</w:t>
      </w:r>
    </w:p>
    <w:p>
      <w:pPr>
        <w:pStyle w:val="FirstParagraph"/>
      </w:pPr>
      <w:r>
        <w:t xml:space="preserve">In summary, the role of a</w:t>
      </w:r>
      <w:r>
        <w:t xml:space="preserve"> </w:t>
      </w:r>
      <w:r>
        <w:rPr>
          <w:bCs/>
          <w:b/>
        </w:rPr>
        <w:t xml:space="preserve">Social Worker</w:t>
      </w:r>
      <w:r>
        <w:t xml:space="preserve"> </w:t>
      </w:r>
      <w:r>
        <w:t xml:space="preserve">in the</w:t>
      </w:r>
      <w:r>
        <w:t xml:space="preserve"> </w:t>
      </w:r>
      <w:r>
        <w:rPr>
          <w:bCs/>
          <w:b/>
        </w:rPr>
        <w:t xml:space="preserve">United States New York City</w:t>
      </w:r>
      <w:r>
        <w:t xml:space="preserve"> </w:t>
      </w:r>
      <w:r>
        <w:t xml:space="preserve">is both demanding and deeply impactful. Their work spans clinical care, community empowerment, policy advocacy, and crisis intervention—all within a context of unprecedented diversity and complexity. While challenges such as resource limitations and systemic inequities persist, the opportunities for innovation, collaboration, and influence remain substantial. As NYC continues to evolve as a global hub of culture and commerce, the contributions of social workers will be essential in ensuring that its residents—regardless of background or circumstance—can thrive in an equitable society.</w:t>
      </w:r>
    </w:p>
    <w:bookmarkEnd w:id="29"/>
    <w:p>
      <w:pPr>
        <w:pStyle w:val="BodyText"/>
      </w:pPr>
      <w:r>
        <w:t xml:space="preserve">This abstract academic document highlights the critical intersection of social work practice, urban dynamics, and ethical responsibility in the</w:t>
      </w:r>
      <w:r>
        <w:t xml:space="preserve"> </w:t>
      </w:r>
      <w:r>
        <w:rPr>
          <w:bCs/>
          <w:b/>
        </w:rPr>
        <w:t xml:space="preserve">United States New York City</w:t>
      </w:r>
      <w:r>
        <w:t xml:space="preserve">. It is intended for use in academic research, policy discussions, or professional training programs focused on social services.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United States New York City</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