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9b686105b1c8fd9676743a761d7f164fe1e710c"/>
    <w:p>
      <w:pPr>
        <w:pStyle w:val="Heading1"/>
      </w:pPr>
      <w:r>
        <w:t xml:space="preserve">Abstract Academic Document: The Role and Impact of a Software Engineer in Egypt, Alexandria</w:t>
      </w:r>
    </w:p>
    <w:p>
      <w:pPr>
        <w:pStyle w:val="FirstParagraph"/>
      </w:pPr>
      <w:r>
        <w:rPr>
          <w:bCs/>
          <w:b/>
        </w:rPr>
        <w:t xml:space="preserve">Abstract:</w:t>
      </w:r>
      <w:r>
        <w:t xml:space="preserve"> </w:t>
      </w:r>
      <w:r>
        <w:t xml:space="preserve">This academic document provides a comprehensive analysis of the role, challenges, and opportunities for software engineers operating within the dynamic technological landscape of Alexandria, Egypt. As one of the most historically and economically significant cities in the Arab world, Alexandria serves as a critical hub for innovation in software engineering due to its strategic location, educational institutions, and growing digital economy. The document explores how software engineers in Alexandria contribute to local and national development while navigating unique challenges such as infrastructure limitations, cultural dynamics, and global competitiveness. By examining the interplay between academic training, industry demands, and regional economic factors, this abstract underscores the significance of software engineering as a cornerstone of Egypt’s technological transformation.</w:t>
      </w:r>
    </w:p>
    <w:bookmarkStart w:id="20" w:name="X8cfb68934f21d61dcbbc2af466915fd71c8189c"/>
    <w:p>
      <w:pPr>
        <w:pStyle w:val="Heading2"/>
      </w:pPr>
      <w:r>
        <w:t xml:space="preserve">1. Introduction: The Context of Software Engineering in Alexandria</w:t>
      </w:r>
    </w:p>
    <w:p>
      <w:pPr>
        <w:pStyle w:val="FirstParagraph"/>
      </w:pPr>
      <w:r>
        <w:t xml:space="preserve">Alexandria, situated on Egypt’s Mediterranean coast, has long been a cradle of intellectual and commercial exchange. In modern times, it has emerged as a focal point for technology-driven industries, driven by its proximity to Europe and Africa, as well as its robust academic institutions. The city is home to prominent universities such as Ain Shams University and the Alexandria University Faculty of Engineering, which have produced generations of skilled software engineers. These professionals are now pivotal in shaping Egypt’s digital infrastructure, particularly in sectors like telecommunications, oil and gas (e.g., through ENI), and emerging tech startups.</w:t>
      </w:r>
    </w:p>
    <w:p>
      <w:pPr>
        <w:pStyle w:val="BodyText"/>
      </w:pPr>
      <w:r>
        <w:t xml:space="preserve">The role of a software engineer in Alexandria is multifaceted, encompassing not only technical expertise but also adaptability to local market conditions. With the Egyptian government’s push toward digital transformation—embodied by initiatives like Egypt Vision 2030—software engineers are tasked with developing solutions that align with national goals while addressing regional challenges such as internet penetration, cybersecurity threats, and workforce training gaps.</w:t>
      </w:r>
    </w:p>
    <w:bookmarkEnd w:id="20"/>
    <w:bookmarkStart w:id="21" w:name="X734963aade38e896dcd9f0793345eec690f281a"/>
    <w:p>
      <w:pPr>
        <w:pStyle w:val="Heading2"/>
      </w:pPr>
      <w:r>
        <w:t xml:space="preserve">2. The Academic and Professional Landscape for Software Engineers</w:t>
      </w:r>
    </w:p>
    <w:p>
      <w:pPr>
        <w:pStyle w:val="FirstParagraph"/>
      </w:pPr>
      <w:r>
        <w:t xml:space="preserve">Alexandria’s academic institutions play a central role in cultivating the next generation of software engineers. Programs at Alexandria University and other local universities emphasize both theoretical foundations (e.g., data structures, algorithms, and systems design) and practical applications through internships with firms like Orange Egypt or Zain. These partnerships ensure that graduates are equipped with skills aligned to industry needs, such as mobile app development, cloud computing, and AI integration.</w:t>
      </w:r>
    </w:p>
    <w:p>
      <w:pPr>
        <w:pStyle w:val="BodyText"/>
      </w:pPr>
      <w:r>
        <w:t xml:space="preserve">However, the academic curriculum often faces challenges in keeping pace with rapid technological advancements. For instance, while courses on machine learning and blockchain are gaining traction at institutions like Future University in Egypt (Alexandria branch), there remains a gap between classroom instruction and the evolving demands of the tech sector. This discrepancy necessitates continuous professional development through workshops, online platforms (e.g., Coursera or Udacity), and international collaborations.</w:t>
      </w:r>
    </w:p>
    <w:bookmarkEnd w:id="21"/>
    <w:bookmarkStart w:id="22" w:name="X1a3ce557d015a1d90a042d581a6cf9a3726a2df"/>
    <w:p>
      <w:pPr>
        <w:pStyle w:val="Heading2"/>
      </w:pPr>
      <w:r>
        <w:t xml:space="preserve">3. Economic Drivers and Industry Opportunities</w:t>
      </w:r>
    </w:p>
    <w:p>
      <w:pPr>
        <w:pStyle w:val="FirstParagraph"/>
      </w:pPr>
      <w:r>
        <w:t xml:space="preserve">Alexandria’s economy is increasingly driven by technology-related sectors, offering software engineers diverse career opportunities. The city hosts a concentration of IT firms, including regional headquarters for multinational corporations such as Microsoft and IBM. Additionally, the establishment of the Suez Canal Economic Zone (SCZone) in nearby areas has spurred demand for software solutions in logistics, e-commerce, and smart city infrastructure.</w:t>
      </w:r>
    </w:p>
    <w:p>
      <w:pPr>
        <w:pStyle w:val="BodyText"/>
      </w:pPr>
      <w:r>
        <w:t xml:space="preserve">Local startups are also flourishing within Alexandria’s entrepreneurial ecosystem. Initiatives like Alexandria Tech Park and incubators such as Tanta Startup have created platforms for young engineers to innovate. For example, software engineers are developing applications tailored to Egypt’s unique needs—such as agricultural monitoring systems using IoT or mobile payment solutions for small businesses.</w:t>
      </w:r>
    </w:p>
    <w:bookmarkEnd w:id="22"/>
    <w:bookmarkStart w:id="23" w:name="Xffad0890486a9e606629aa46e04eeb9936f6236"/>
    <w:p>
      <w:pPr>
        <w:pStyle w:val="Heading2"/>
      </w:pPr>
      <w:r>
        <w:t xml:space="preserve">4. Challenges Facing Software Engineers in Alexandria</w:t>
      </w:r>
    </w:p>
    <w:p>
      <w:pPr>
        <w:pStyle w:val="FirstParagraph"/>
      </w:pPr>
      <w:r>
        <w:t xml:space="preserve">Despite these opportunities, software engineers in Alexandria encounter several challenges that hinder their effectiveness and career growth. One significant barrier is the inconsistency of infrastructure, including unreliable electricity and internet connectivity, which complicates remote work and project delivery. Additionally, limited access to cutting-edge technology resources (e.g., high-performance computing clusters or advanced development tools) can stifle innovation.</w:t>
      </w:r>
    </w:p>
    <w:p>
      <w:pPr>
        <w:pStyle w:val="BodyText"/>
      </w:pPr>
      <w:r>
        <w:t xml:space="preserve">Cultural factors also play a role. While Egypt has seen progress in gender equality in the workplace, women software engineers in Alexandria still face societal stereotypes that discourage their participation in STEM fields. Addressing this requires targeted policies from both educational institutions and the private sector.</w:t>
      </w:r>
    </w:p>
    <w:bookmarkEnd w:id="23"/>
    <w:bookmarkStart w:id="24" w:name="X8f7ec247da9f053e99eefcfdec0507a65b7a1e1"/>
    <w:p>
      <w:pPr>
        <w:pStyle w:val="Heading2"/>
      </w:pPr>
      <w:r>
        <w:t xml:space="preserve">5. The Future of Software Engineering in Alexandria</w:t>
      </w:r>
    </w:p>
    <w:p>
      <w:pPr>
        <w:pStyle w:val="FirstParagraph"/>
      </w:pPr>
      <w:r>
        <w:t xml:space="preserve">The future of software engineering in Alexandria hinges on collaboration between academia, industry, and government to bridge existing gaps. For instance, initiatives like Egypt’s “Digital Egypt” program aim to train 100,000 digital professionals by 2030—a goal that relies heavily on the contributions of software engineers in Alexandria. Furthermore, international partnerships (e.g., with European universities or tech hubs in Silicon Valley) could enhance knowledge transfer and provide opportunities for Egyptian engineers to gain global experience.</w:t>
      </w:r>
    </w:p>
    <w:p>
      <w:pPr>
        <w:pStyle w:val="BodyText"/>
      </w:pPr>
      <w:r>
        <w:t xml:space="preserve">Another promising development is the rise of open-source communities in Alexandria, which foster peer learning and collaborative problem-solving. Platforms like GitHub have enabled local software engineers to contribute to global projects while addressing domestic challenges, such as optimizing public transportation systems or improving access to healthcare through telemedicine applications.</w:t>
      </w:r>
    </w:p>
    <w:bookmarkEnd w:id="24"/>
    <w:bookmarkStart w:id="25" w:name="Xd13bcd7d60a4a94718f112f3456737208991d7e"/>
    <w:p>
      <w:pPr>
        <w:pStyle w:val="Heading2"/>
      </w:pPr>
      <w:r>
        <w:t xml:space="preserve">6. Conclusion: A Vision for Software Engineering in Egypt’s Alexandria</w:t>
      </w:r>
    </w:p>
    <w:p>
      <w:pPr>
        <w:pStyle w:val="FirstParagraph"/>
      </w:pPr>
      <w:r>
        <w:t xml:space="preserve">In conclusion, the role of a software engineer in Alexandria, Egypt, is both critical and transformative. As the city continues to evolve into a regional technology hub, its software engineers are at the forefront of driving innovation that aligns with national objectives and global trends. By addressing challenges related to infrastructure, education, and cultural barriers while leveraging opportunities through academia-industry partnerships and international collaboration, Alexandria can solidify its position as Egypt’s digital gateway.</w:t>
      </w:r>
    </w:p>
    <w:p>
      <w:pPr>
        <w:pStyle w:val="BodyText"/>
      </w:pPr>
      <w:r>
        <w:t xml:space="preserve">This academic document underscores the need for sustained investment in software engineering education, infrastructure development, and policy reform to ensure that Alexandria’s software engineers remain competitive in an increasingly interconnected world. The success of this endeavor will not only elevate Egypt’s technological capabilities but also contribute to the broader socio-economic empowerment of its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Egypt Alexandria</dc:title>
  <dc:creator/>
  <dc:language>en</dc:language>
  <cp:keywords/>
  <dcterms:created xsi:type="dcterms:W3CDTF">2026-07-15T09:57:18Z</dcterms:created>
  <dcterms:modified xsi:type="dcterms:W3CDTF">2026-07-15T09:57:18Z</dcterms:modified>
</cp:coreProperties>
</file>

<file path=docProps/custom.xml><?xml version="1.0" encoding="utf-8"?>
<Properties xmlns="http://schemas.openxmlformats.org/officeDocument/2006/custom-properties" xmlns:vt="http://schemas.openxmlformats.org/officeDocument/2006/docPropsVTypes"/>
</file>