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7d0474829f677476cc84e62fec908a4055c397e"/>
    <w:p>
      <w:pPr>
        <w:pStyle w:val="Heading1"/>
      </w:pPr>
      <w:r>
        <w:t xml:space="preserve">Abstract Academic Document: The Role of a Software Engineer in the Tech Ecosystem of France, Paris</w:t>
      </w:r>
    </w:p>
    <w:p>
      <w:pPr>
        <w:pStyle w:val="FirstParagraph"/>
      </w:pPr>
      <w:r>
        <w:rPr>
          <w:bCs/>
          <w:b/>
        </w:rPr>
        <w:t xml:space="preserve">Abstract academic:</w:t>
      </w:r>
      <w:r>
        <w:t xml:space="preserve"> </w:t>
      </w:r>
      <w:r>
        <w:t xml:space="preserve">This document explores the evolving role of a</w:t>
      </w:r>
      <w:r>
        <w:t xml:space="preserve"> </w:t>
      </w:r>
      <w:r>
        <w:rPr>
          <w:bCs/>
          <w:b/>
        </w:rPr>
        <w:t xml:space="preserve">Software Engineer</w:t>
      </w:r>
      <w:r>
        <w:t xml:space="preserve"> </w:t>
      </w:r>
      <w:r>
        <w:t xml:space="preserve">within the dynamic technological landscape of</w:t>
      </w:r>
      <w:r>
        <w:t xml:space="preserve"> </w:t>
      </w:r>
      <w:r>
        <w:rPr>
          <w:iCs/>
          <w:i/>
        </w:rPr>
        <w:t xml:space="preserve">France Paris</w:t>
      </w:r>
      <w:r>
        <w:t xml:space="preserve">, emphasizing its significance in shaping global innovation. As one of Europe’s leading hubs for technology and entrepreneurship,</w:t>
      </w:r>
      <w:r>
        <w:t xml:space="preserve"> </w:t>
      </w:r>
      <w:r>
        <w:rPr>
          <w:iCs/>
          <w:i/>
        </w:rPr>
        <w:t xml:space="preserve">France Paris</w:t>
      </w:r>
      <w:r>
        <w:t xml:space="preserve"> </w:t>
      </w:r>
      <w:r>
        <w:t xml:space="preserve">has positioned itself as a magnet for skilled professionals in software engineering. This academic abstract synthesizes current trends, educational requirements, industry demands, and the socio-economic impact of the</w:t>
      </w:r>
      <w:r>
        <w:t xml:space="preserve"> </w:t>
      </w:r>
      <w:r>
        <w:rPr>
          <w:bCs/>
          <w:b/>
        </w:rPr>
        <w:t xml:space="preserve">Software Engineer</w:t>
      </w:r>
      <w:r>
        <w:t xml:space="preserve"> </w:t>
      </w:r>
      <w:r>
        <w:t xml:space="preserve">profession in this region. It also addresses challenges unique to working in</w:t>
      </w:r>
      <w:r>
        <w:t xml:space="preserve"> </w:t>
      </w:r>
      <w:r>
        <w:rPr>
          <w:iCs/>
          <w:i/>
        </w:rPr>
        <w:t xml:space="preserve">France Paris</w:t>
      </w:r>
      <w:r>
        <w:t xml:space="preserve">, such as cultural integration, regulatory frameworks, and competitive market dynamics.</w:t>
      </w:r>
    </w:p>
    <w:bookmarkStart w:id="20" w:name="X4428c9e76f192b1e602ef95957b7972488d0f2f"/>
    <w:p>
      <w:pPr>
        <w:pStyle w:val="Heading2"/>
      </w:pPr>
      <w:r>
        <w:t xml:space="preserve">1. Introduction: The Significance of Software Engineering in France Paris</w:t>
      </w:r>
    </w:p>
    <w:p>
      <w:pPr>
        <w:pStyle w:val="FirstParagraph"/>
      </w:pPr>
      <w:r>
        <w:rPr>
          <w:iCs/>
          <w:i/>
        </w:rPr>
        <w:t xml:space="preserve">France Paris</w:t>
      </w:r>
      <w:r>
        <w:t xml:space="preserve">, renowned for its historical landmarks and intellectual heritage, has emerged as a modern-day epicenter for technological advancement. The city’s strategic location, robust infrastructure, and supportive government policies have fostered a thriving ecosystem for startups, multinational corporations (MNCs), and research institutions. Central to this growth is the</w:t>
      </w:r>
      <w:r>
        <w:t xml:space="preserve"> </w:t>
      </w:r>
      <w:r>
        <w:rPr>
          <w:bCs/>
          <w:b/>
        </w:rPr>
        <w:t xml:space="preserve">Software Engineer</w:t>
      </w:r>
      <w:r>
        <w:t xml:space="preserve">, whose expertise drives digital transformation across sectors like fintech, healthcare IT, artificial intelligence (AI), and sustainable technologies.</w:t>
      </w:r>
    </w:p>
    <w:p>
      <w:pPr>
        <w:pStyle w:val="BodyText"/>
      </w:pPr>
      <w:r>
        <w:t xml:space="preserve">The role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extends beyond coding and system design. It encompasses collaboration with cross-functional teams, adherence to European Union (EU) data privacy regulations (e.g., GDPR), and the integration of innovative tools into legacy systems. This document delves into the academic, professional, and cultural dimensions that define the</w:t>
      </w:r>
      <w:r>
        <w:t xml:space="preserve"> </w:t>
      </w:r>
      <w:r>
        <w:rPr>
          <w:bCs/>
          <w:b/>
        </w:rPr>
        <w:t xml:space="preserve">Software Engineer</w:t>
      </w:r>
      <w:r>
        <w:t xml:space="preserve"> </w:t>
      </w:r>
      <w:r>
        <w:t xml:space="preserve">profession in this region.</w:t>
      </w:r>
    </w:p>
    <w:bookmarkEnd w:id="20"/>
    <w:bookmarkStart w:id="21" w:name="Xcbb8d7ddc27db02398673eff6dd95b006c561cf"/>
    <w:p>
      <w:pPr>
        <w:pStyle w:val="Heading2"/>
      </w:pPr>
      <w:r>
        <w:t xml:space="preserve">2. Educational Requirements and Skill Sets for Software Engineers in France Paris</w:t>
      </w:r>
    </w:p>
    <w:p>
      <w:pPr>
        <w:pStyle w:val="FirstParagraph"/>
      </w:pPr>
      <w:r>
        <w:t xml:space="preserve">Becoming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demands rigorous academic training, often culminating in a Master’s degree or engineering diploma (Diplôme d’Ingénieur) from institutions such as École Polytechnique, HEC Paris, or INRIA. These programs emphasize theoretical knowledge of algorithms, data structures, and software architecture while incorporating practical projects aligned with industry needs.</w:t>
      </w:r>
    </w:p>
    <w:p>
      <w:pPr>
        <w:pStyle w:val="BodyText"/>
      </w:pPr>
      <w:r>
        <w:t xml:space="preserve">Key skills sought by employers in</w:t>
      </w:r>
      <w:r>
        <w:t xml:space="preserve"> </w:t>
      </w:r>
      <w:r>
        <w:rPr>
          <w:iCs/>
          <w:i/>
        </w:rPr>
        <w:t xml:space="preserve">France Paris</w:t>
      </w:r>
      <w:r>
        <w:t xml:space="preserve"> </w:t>
      </w:r>
      <w:r>
        <w:t xml:space="preserve">include:</w:t>
      </w:r>
    </w:p>
    <w:p>
      <w:pPr>
        <w:numPr>
          <w:ilvl w:val="0"/>
          <w:numId w:val="1001"/>
        </w:numPr>
        <w:pStyle w:val="Compact"/>
      </w:pPr>
      <w:r>
        <w:rPr>
          <w:bCs/>
          <w:b/>
        </w:rPr>
        <w:t xml:space="preserve">Proficiency in programming languages:</w:t>
      </w:r>
      <w:r>
        <w:t xml:space="preserve"> </w:t>
      </w:r>
      <w:r>
        <w:t xml:space="preserve">Python, Java, C++, JavaScript (Node.js), and Rust are commonly required.</w:t>
      </w:r>
    </w:p>
    <w:p>
      <w:pPr>
        <w:numPr>
          <w:ilvl w:val="0"/>
          <w:numId w:val="1001"/>
        </w:numPr>
        <w:pStyle w:val="Compact"/>
      </w:pPr>
      <w:r>
        <w:rPr>
          <w:bCs/>
          <w:b/>
        </w:rPr>
        <w:t xml:space="preserve">Familiarity with frameworks and tools:</w:t>
      </w:r>
      <w:r>
        <w:t xml:space="preserve"> </w:t>
      </w:r>
      <w:r>
        <w:t xml:space="preserve">React, Spring Boot, Docker, Kubernetes (K8s), and cloud platforms like AWS or Azure.</w:t>
      </w:r>
    </w:p>
    <w:p>
      <w:pPr>
        <w:numPr>
          <w:ilvl w:val="0"/>
          <w:numId w:val="1001"/>
        </w:numPr>
        <w:pStyle w:val="Compact"/>
      </w:pPr>
      <w:r>
        <w:rPr>
          <w:bCs/>
          <w:b/>
        </w:rPr>
        <w:t xml:space="preserve">Cross-functional collaboration:</w:t>
      </w:r>
      <w:r>
        <w:t xml:space="preserve"> </w:t>
      </w:r>
      <w:r>
        <w:t xml:space="preserve">Agile methodologies (Scrum, Kanban) and DevOps practices are standard in Parisian tech firms.</w:t>
      </w:r>
    </w:p>
    <w:p>
      <w:pPr>
        <w:numPr>
          <w:ilvl w:val="0"/>
          <w:numId w:val="1001"/>
        </w:numPr>
        <w:pStyle w:val="Compact"/>
      </w:pPr>
      <w:r>
        <w:rPr>
          <w:bCs/>
          <w:b/>
        </w:rPr>
        <w:t xml:space="preserve">Linguistic versatility:</w:t>
      </w:r>
      <w:r>
        <w:t xml:space="preserve"> </w:t>
      </w:r>
      <w:r>
        <w:t xml:space="preserve">While French is essential for day-to-day communication, English proficiency is often mandatory due to the multinational nature of Paris’ tech sector.</w:t>
      </w:r>
    </w:p>
    <w:p>
      <w:pPr>
        <w:pStyle w:val="FirstParagraph"/>
      </w:pPr>
      <w:r>
        <w:t xml:space="preserve">Additionally,</w:t>
      </w:r>
      <w:r>
        <w:t xml:space="preserve"> </w:t>
      </w:r>
      <w:r>
        <w:rPr>
          <w:iCs/>
          <w:i/>
        </w:rPr>
        <w:t xml:space="preserve">France Paris</w:t>
      </w:r>
      <w:r>
        <w:t xml:space="preserve">-based engineers must demonstrate adaptability to EU regulations, such as GDPR compliance for data privacy and accessibility standards for inclusive software design. Certifications like AWS Certified Solutions Architect or PMI Agile Certified Practitioner (PMI-ACP) can further enhance career prospects.</w:t>
      </w:r>
    </w:p>
    <w:bookmarkEnd w:id="21"/>
    <w:bookmarkStart w:id="22" w:name="X80d64b51e5f3193739e01dc9df025385dac416d"/>
    <w:p>
      <w:pPr>
        <w:pStyle w:val="Heading2"/>
      </w:pPr>
      <w:r>
        <w:t xml:space="preserve">3. Industry Landscape: Sectors Driving Demand for Software Engineers in France Paris</w:t>
      </w:r>
    </w:p>
    <w:p>
      <w:pPr>
        <w:pStyle w:val="FirstParagraph"/>
      </w:pPr>
      <w:r>
        <w:rPr>
          <w:iCs/>
          <w:i/>
        </w:rPr>
        <w:t xml:space="preserve">France Paris</w:t>
      </w:r>
      <w:r>
        <w:t xml:space="preserve"> </w:t>
      </w:r>
      <w:r>
        <w:t xml:space="preserve">hosts a diverse array of industries that heavily rely on the expertise of</w:t>
      </w:r>
      <w:r>
        <w:t xml:space="preserve"> </w:t>
      </w:r>
      <w:r>
        <w:rPr>
          <w:bCs/>
          <w:b/>
        </w:rPr>
        <w:t xml:space="preserve">Software Engineers</w:t>
      </w:r>
      <w:r>
        <w:t xml:space="preserve">. Key sectors include:</w:t>
      </w:r>
    </w:p>
    <w:p>
      <w:pPr>
        <w:numPr>
          <w:ilvl w:val="0"/>
          <w:numId w:val="1002"/>
        </w:numPr>
        <w:pStyle w:val="Compact"/>
      </w:pPr>
      <w:r>
        <w:rPr>
          <w:bCs/>
          <w:b/>
        </w:rPr>
        <w:t xml:space="preserve">Fintech:</w:t>
      </w:r>
      <w:r>
        <w:t xml:space="preserve"> </w:t>
      </w:r>
      <w:r>
        <w:t xml:space="preserve">Companies like N26, Lydia, and Wise have established significant operations in Paris, leveraging software innovation for digital banking solutions.</w:t>
      </w:r>
    </w:p>
    <w:p>
      <w:pPr>
        <w:numPr>
          <w:ilvl w:val="0"/>
          <w:numId w:val="1002"/>
        </w:numPr>
        <w:pStyle w:val="Compact"/>
      </w:pPr>
      <w:r>
        <w:rPr>
          <w:bCs/>
          <w:b/>
        </w:rPr>
        <w:t xml:space="preserve">Healthcare IT:</w:t>
      </w:r>
      <w:r>
        <w:t xml:space="preserve"> </w:t>
      </w:r>
      <w:r>
        <w:t xml:space="preserve">Institutions such as Assistance Publique – Hôpitaux de Paris (AP-HP) require engineers to develop electronic health records (EHRs) and telemedicine platforms.</w:t>
      </w:r>
    </w:p>
    <w:p>
      <w:pPr>
        <w:numPr>
          <w:ilvl w:val="0"/>
          <w:numId w:val="1002"/>
        </w:numPr>
        <w:pStyle w:val="Compact"/>
      </w:pPr>
      <w:r>
        <w:rPr>
          <w:bCs/>
          <w:b/>
        </w:rPr>
        <w:t xml:space="preserve">Artificial Intelligence (AI):</w:t>
      </w:r>
      <w:r>
        <w:t xml:space="preserve"> </w:t>
      </w:r>
      <w:r>
        <w:t xml:space="preserve">Research labs like INRIA and startups in the Paris-Saclay region are advancing AI applications in robotics, natural language processing, and autonomous systems.</w:t>
      </w:r>
    </w:p>
    <w:p>
      <w:pPr>
        <w:numPr>
          <w:ilvl w:val="0"/>
          <w:numId w:val="1002"/>
        </w:numPr>
        <w:pStyle w:val="Compact"/>
      </w:pPr>
      <w:r>
        <w:rPr>
          <w:bCs/>
          <w:b/>
        </w:rPr>
        <w:t xml:space="preserve">Sustainable Technologies:</w:t>
      </w:r>
      <w:r>
        <w:t xml:space="preserve"> </w:t>
      </w:r>
      <w:r>
        <w:t xml:space="preserve">Engineers contribute to green energy projects, smart city initiatives, and carbon-neutral software architectures under policies like France’s “Green New Deal.”</w:t>
      </w:r>
    </w:p>
    <w:p>
      <w:pPr>
        <w:pStyle w:val="FirstParagraph"/>
      </w:pPr>
      <w:r>
        <w:t xml:space="preserve">The city’s startup ecosystem also offers opportunities for</w:t>
      </w:r>
      <w:r>
        <w:t xml:space="preserve"> </w:t>
      </w:r>
      <w:r>
        <w:rPr>
          <w:bCs/>
          <w:b/>
        </w:rPr>
        <w:t xml:space="preserve">Software Engineers</w:t>
      </w:r>
      <w:r>
        <w:t xml:space="preserve">, with incubators like Station F (the world’s largest startup campus) providing resources for innovation. However, competition is fierce, and engineers must balance technical expertise with entrepreneurial acumen.</w:t>
      </w:r>
    </w:p>
    <w:bookmarkEnd w:id="22"/>
    <w:bookmarkStart w:id="23" w:name="X48c6b0da881a3f4c8be9d8305f98367fe1d6b69"/>
    <w:p>
      <w:pPr>
        <w:pStyle w:val="Heading2"/>
      </w:pPr>
      <w:r>
        <w:t xml:space="preserve">4. Work Culture and Legal Frameworks in France Paris</w:t>
      </w:r>
    </w:p>
    <w:p>
      <w:pPr>
        <w:pStyle w:val="FirstParagraph"/>
      </w:pPr>
      <w:r>
        <w:t xml:space="preserve">The work culture of a</w:t>
      </w:r>
      <w:r>
        <w:t xml:space="preserve"> </w:t>
      </w:r>
      <w:r>
        <w:rPr>
          <w:bCs/>
          <w:b/>
        </w:rPr>
        <w:t xml:space="preserve">Software Engineer</w:t>
      </w:r>
      <w:r>
        <w:t xml:space="preserve"> </w:t>
      </w:r>
      <w:r>
        <w:t xml:space="preserve">in</w:t>
      </w:r>
      <w:r>
        <w:t xml:space="preserve"> </w:t>
      </w:r>
      <w:r>
        <w:rPr>
          <w:iCs/>
          <w:i/>
        </w:rPr>
        <w:t xml:space="preserve">France Paris</w:t>
      </w:r>
      <w:r>
        <w:t xml:space="preserve"> </w:t>
      </w:r>
      <w:r>
        <w:t xml:space="preserve">is shaped by the country’s emphasis on work-life balance, which contrasts with the 9-to-5 norms common in some other tech hubs. French labor laws mandate 35-hour workweeks, paid vacation days (30+ days annually), and strict protections against overwork. However, this can sometimes create challenges for agile teams accustomed to longer hours.</w:t>
      </w:r>
    </w:p>
    <w:p>
      <w:pPr>
        <w:pStyle w:val="BodyText"/>
      </w:pPr>
      <w:r>
        <w:t xml:space="preserve">Legal frameworks governing employment include:</w:t>
      </w:r>
    </w:p>
    <w:p>
      <w:pPr>
        <w:numPr>
          <w:ilvl w:val="0"/>
          <w:numId w:val="1003"/>
        </w:numPr>
        <w:pStyle w:val="Compact"/>
      </w:pPr>
      <w:r>
        <w:rPr>
          <w:bCs/>
          <w:b/>
        </w:rPr>
        <w:t xml:space="preserve">Cotisations sociales:</w:t>
      </w:r>
      <w:r>
        <w:t xml:space="preserve"> </w:t>
      </w:r>
      <w:r>
        <w:t xml:space="preserve">Mandatory social security contributions (approximately 22% of salary) that fund healthcare, unemployment benefits, and pensions.</w:t>
      </w:r>
    </w:p>
    <w:p>
      <w:pPr>
        <w:numPr>
          <w:ilvl w:val="0"/>
          <w:numId w:val="1003"/>
        </w:numPr>
        <w:pStyle w:val="Compact"/>
      </w:pPr>
      <w:r>
        <w:rPr>
          <w:bCs/>
          <w:b/>
        </w:rPr>
        <w:t xml:space="preserve">CNIL (Commission Nationale de l'Informatique et des Libertés):</w:t>
      </w:r>
      <w:r>
        <w:t xml:space="preserve"> </w:t>
      </w:r>
      <w:r>
        <w:t xml:space="preserve">A regulatory body ensuring data privacy compliance, requiring engineers to implement GDPR-aligned systems.</w:t>
      </w:r>
    </w:p>
    <w:p>
      <w:pPr>
        <w:numPr>
          <w:ilvl w:val="0"/>
          <w:numId w:val="1003"/>
        </w:numPr>
        <w:pStyle w:val="Compact"/>
      </w:pPr>
      <w:r>
        <w:rPr>
          <w:bCs/>
          <w:b/>
        </w:rPr>
        <w:t xml:space="preserve">Remote work regulations:</w:t>
      </w:r>
      <w:r>
        <w:t xml:space="preserve"> </w:t>
      </w:r>
      <w:r>
        <w:t xml:space="preserve">The 2023 “remote work law” grants employees the right to request remote work arrangements, impacting how</w:t>
      </w:r>
      <w:r>
        <w:t xml:space="preserve"> </w:t>
      </w:r>
      <w:r>
        <w:rPr>
          <w:bCs/>
          <w:b/>
        </w:rPr>
        <w:t xml:space="preserve">Software Engineers</w:t>
      </w:r>
      <w:r>
        <w:t xml:space="preserve"> </w:t>
      </w:r>
      <w:r>
        <w:t xml:space="preserve">manage projects in hybrid environments.</w:t>
      </w:r>
    </w:p>
    <w:p>
      <w:pPr>
        <w:pStyle w:val="FirstParagraph"/>
      </w:pPr>
      <w:r>
        <w:t xml:space="preserve">Cultural nuances, such as a preference for formal communication and hierarchical decision-making, also influence team dynamics. Engineers must navigate these aspects while adapting to international teams in multilingual settings.</w:t>
      </w:r>
    </w:p>
    <w:bookmarkEnd w:id="23"/>
    <w:bookmarkStart w:id="24" w:name="X342b1425d87a0b7dcda6759130afbf997c43991"/>
    <w:p>
      <w:pPr>
        <w:pStyle w:val="Heading2"/>
      </w:pPr>
      <w:r>
        <w:t xml:space="preserve">5. Challenges and Opportunities for Software Engineers in France Paris</w:t>
      </w:r>
    </w:p>
    <w:p>
      <w:pPr>
        <w:pStyle w:val="FirstParagraph"/>
      </w:pPr>
      <w:r>
        <w:t xml:space="preserve">While</w:t>
      </w:r>
      <w:r>
        <w:t xml:space="preserve"> </w:t>
      </w:r>
      <w:r>
        <w:rPr>
          <w:iCs/>
          <w:i/>
        </w:rPr>
        <w:t xml:space="preserve">France Paris</w:t>
      </w:r>
      <w:r>
        <w:t xml:space="preserve"> </w:t>
      </w:r>
      <w:r>
        <w:t xml:space="preserve">offers unparalleled opportunities, challenges persist:</w:t>
      </w:r>
    </w:p>
    <w:p>
      <w:pPr>
        <w:numPr>
          <w:ilvl w:val="0"/>
          <w:numId w:val="1004"/>
        </w:numPr>
        <w:pStyle w:val="Compact"/>
      </w:pPr>
      <w:r>
        <w:rPr>
          <w:bCs/>
          <w:b/>
        </w:rPr>
        <w:t xml:space="preserve">Bureaucratic hurdles:</w:t>
      </w:r>
      <w:r>
        <w:t xml:space="preserve"> </w:t>
      </w:r>
      <w:r>
        <w:t xml:space="preserve">Obtaining work visas (e.g., “Talent Passport” for non-EU engineers) can be time-consuming, requiring proof of employment and language proficiency.</w:t>
      </w:r>
    </w:p>
    <w:p>
      <w:pPr>
        <w:numPr>
          <w:ilvl w:val="0"/>
          <w:numId w:val="1004"/>
        </w:numPr>
        <w:pStyle w:val="Compact"/>
      </w:pPr>
      <w:r>
        <w:rPr>
          <w:bCs/>
          <w:b/>
        </w:rPr>
        <w:t xml:space="preserve">Cultural integration:</w:t>
      </w:r>
      <w:r>
        <w:t xml:space="preserve"> </w:t>
      </w:r>
      <w:r>
        <w:t xml:space="preserve">Non-French speakers may face barriers in understanding local customs or navigating administrative systems.</w:t>
      </w:r>
    </w:p>
    <w:p>
      <w:pPr>
        <w:numPr>
          <w:ilvl w:val="0"/>
          <w:numId w:val="1004"/>
        </w:numPr>
        <w:pStyle w:val="Compact"/>
      </w:pPr>
      <w:r>
        <w:rPr>
          <w:bCs/>
          <w:b/>
        </w:rPr>
        <w:t xml:space="preserve">Competitive salaries:</w:t>
      </w:r>
      <w:r>
        <w:t xml:space="preserve"> </w:t>
      </w:r>
      <w:r>
        <w:t xml:space="preserve">While salaries are competitive with global standards (e.g., €60k–€90k annually for mid-level engineers), cost-of-living expenses in Paris remain high.</w:t>
      </w:r>
    </w:p>
    <w:p>
      <w:pPr>
        <w:pStyle w:val="FirstParagraph"/>
      </w:pPr>
      <w:r>
        <w:t xml:space="preserve">Despite these challenges, opportunities abound. The French government’s “Make My Day” initiative supports digital skills training, and partnerships between universities and tech firms ensure a steady pipeline of talent. Moreover,</w:t>
      </w:r>
      <w:r>
        <w:t xml:space="preserve"> </w:t>
      </w:r>
      <w:r>
        <w:rPr>
          <w:iCs/>
          <w:i/>
        </w:rPr>
        <w:t xml:space="preserve">France Paris</w:t>
      </w:r>
      <w:r>
        <w:t xml:space="preserve">’s role as a European capital positions its engineers to contribute to EU-wide projects like the Digital Europe Program.</w:t>
      </w:r>
    </w:p>
    <w:bookmarkEnd w:id="24"/>
    <w:bookmarkStart w:id="25" w:name="X21e8551500308f27290314d10295a9404d23385"/>
    <w:p>
      <w:pPr>
        <w:pStyle w:val="Heading2"/>
      </w:pPr>
      <w:r>
        <w:t xml:space="preserve">6. Conclusion: The Future of Software Engineering in France Paris</w:t>
      </w:r>
    </w:p>
    <w:p>
      <w:pPr>
        <w:pStyle w:val="FirstParagraph"/>
      </w:pPr>
      <w:r>
        <w:t xml:space="preserve">The</w:t>
      </w:r>
      <w:r>
        <w:t xml:space="preserve"> </w:t>
      </w:r>
      <w:r>
        <w:rPr>
          <w:bCs/>
          <w:b/>
        </w:rPr>
        <w:t xml:space="preserve">Software Engineer</w:t>
      </w:r>
      <w:r>
        <w:t xml:space="preserve"> </w:t>
      </w:r>
      <w:r>
        <w:t xml:space="preserve">is a cornerstone of</w:t>
      </w:r>
      <w:r>
        <w:t xml:space="preserve"> </w:t>
      </w:r>
      <w:r>
        <w:rPr>
          <w:iCs/>
          <w:i/>
        </w:rPr>
        <w:t xml:space="preserve">France Paris</w:t>
      </w:r>
      <w:r>
        <w:t xml:space="preserve">'s technological ascent, driving innovation in both public and private sectors. As the city continues to attract global investment and talent, the profession will evolve further, shaped by emerging trends like quantum computing, AI ethics (e.g., France’s AI roadmap), and green software engineering.</w:t>
      </w:r>
    </w:p>
    <w:p>
      <w:pPr>
        <w:pStyle w:val="BodyText"/>
      </w:pPr>
      <w:r>
        <w:t xml:space="preserve">This abstract academic document underscores the critical interplay between education, industry needs, and cultural context that defines the</w:t>
      </w:r>
      <w:r>
        <w:t xml:space="preserve"> </w:t>
      </w:r>
      <w:r>
        <w:rPr>
          <w:bCs/>
          <w:b/>
        </w:rPr>
        <w:t xml:space="preserve">Software Engineer</w:t>
      </w:r>
      <w:r>
        <w:t xml:space="preserve"> </w:t>
      </w:r>
      <w:r>
        <w:t xml:space="preserve">in</w:t>
      </w:r>
      <w:r>
        <w:t xml:space="preserve"> </w:t>
      </w:r>
      <w:r>
        <w:rPr>
          <w:iCs/>
          <w:i/>
        </w:rPr>
        <w:t xml:space="preserve">France Paris</w:t>
      </w:r>
      <w:r>
        <w:t xml:space="preserve">. By addressing both challenges and opportunities, it provides a roadmap for professionals seeking to thrive in this dynamic ecosystem while contributing to France’s vision of digital sovereignty.</w:t>
      </w:r>
    </w:p>
    <w:p>
      <w:pPr>
        <w:pStyle w:val="BodyText"/>
      </w:pPr>
      <w:r>
        <w:rPr>
          <w:bCs/>
          <w:b/>
        </w:rPr>
        <w:t xml:space="preserve">Keywords:</w:t>
      </w:r>
      <w:r>
        <w:t xml:space="preserve"> </w:t>
      </w:r>
      <w:r>
        <w:t xml:space="preserve">Abstract academic, Software Engineer, France Paris, Tech Ecosystem, Education Requirements, Work Culture.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France Paris</dc:title>
  <dc:creator/>
  <dc:language>en</dc:language>
  <cp:keywords/>
  <dcterms:created xsi:type="dcterms:W3CDTF">2026-07-14T02:53:54Z</dcterms:created>
  <dcterms:modified xsi:type="dcterms:W3CDTF">2026-07-14T02:53:54Z</dcterms:modified>
</cp:coreProperties>
</file>

<file path=docProps/custom.xml><?xml version="1.0" encoding="utf-8"?>
<Properties xmlns="http://schemas.openxmlformats.org/officeDocument/2006/custom-properties" xmlns:vt="http://schemas.openxmlformats.org/officeDocument/2006/docPropsVTypes"/>
</file>