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c6a725b3dae51e5438cc51de692f9486e8e770"/>
    <w:p>
      <w:pPr>
        <w:pStyle w:val="Heading1"/>
      </w:pPr>
      <w:r>
        <w:t xml:space="preserve">Abstract Academic Document: The Role of a Software Engineer in the Context of Kazakhstan Almaty</w:t>
      </w:r>
    </w:p>
    <w:bookmarkStart w:id="20" w:name="introduction"/>
    <w:p>
      <w:pPr>
        <w:pStyle w:val="Heading2"/>
      </w:pPr>
      <w:r>
        <w:t xml:space="preserve">Introduction</w:t>
      </w:r>
    </w:p>
    <w:p>
      <w:pPr>
        <w:pStyle w:val="FirstParagraph"/>
      </w:pPr>
      <w:r>
        <w:t xml:space="preserve">This academic abstract explores the critical role of a Software Engineer in the dynamic technological landscape of Kazakhstan, with a specific focus on Almaty. As one of Central Asia’s most developed cities, Almaty has emerged as a hub for innovation and digital transformation. The evolution of Kazakhstan’s economy toward technology-driven industries has elevated the significance of Software Engineers in shaping the nation’s future. This document examines the responsibilities, competencies, and challenges faced by Software Engineers operating in this region while emphasizing how their contributions align with Kazakhstan’s national development goals.</w:t>
      </w:r>
    </w:p>
    <w:bookmarkEnd w:id="20"/>
    <w:bookmarkStart w:id="21" w:name="X923e0da7ed3d1cda65f23393749f962524551b7"/>
    <w:p>
      <w:pPr>
        <w:pStyle w:val="Heading2"/>
      </w:pPr>
      <w:r>
        <w:t xml:space="preserve">Contextual Relevance of Software Engineering in Kazakhstan Almaty</w:t>
      </w:r>
    </w:p>
    <w:p>
      <w:pPr>
        <w:pStyle w:val="FirstParagraph"/>
      </w:pPr>
      <w:r>
        <w:t xml:space="preserve">Kazakhstan Almaty, renowned for its vibrant economy and strategic location, has become a focal point for technological advancement in Central Asia. The city is home to numerous multinational corporations, startups, and research institutions that rely heavily on software solutions to drive growth. The government of Kazakhstan has prioritized digitalization as part of its Vision 2030 strategy, aiming to transform the country into a global IT powerhouse. In this context, Software Engineers are not only technical professionals but also pivotal actors in realizing national objectives such as economic diversification, infrastructure modernization, and global competitiveness.</w:t>
      </w:r>
    </w:p>
    <w:bookmarkEnd w:id="21"/>
    <w:bookmarkStart w:id="22" w:name="X26df47cc19c0fea363cab2b3925f902c1486c5e"/>
    <w:p>
      <w:pPr>
        <w:pStyle w:val="Heading2"/>
      </w:pPr>
      <w:r>
        <w:t xml:space="preserve">The Scope of a Software Engineer's Work in Almaty</w:t>
      </w:r>
    </w:p>
    <w:p>
      <w:pPr>
        <w:pStyle w:val="FirstParagraph"/>
      </w:pPr>
      <w:r>
        <w:t xml:space="preserve">A Software Engineer in Kazakhstan Almaty is tasked with designing, developing, and maintaining software systems tailored to the needs of both local and international clients. Their work spans various domains, including enterprise solutions, mobile applications, cloud computing, and artificial intelligence. Given the city’s growing prominence as an IT outsourcing destination, Software Engineers often collaborate with global teams to deliver high-quality products under stringent deadlines.</w:t>
      </w:r>
    </w:p>
    <w:p>
      <w:pPr>
        <w:pStyle w:val="BodyText"/>
      </w:pPr>
      <w:r>
        <w:t xml:space="preserve">Key responsibilities include:</w:t>
      </w:r>
    </w:p>
    <w:p>
      <w:pPr>
        <w:numPr>
          <w:ilvl w:val="0"/>
          <w:numId w:val="1001"/>
        </w:numPr>
        <w:pStyle w:val="Compact"/>
      </w:pPr>
      <w:r>
        <w:rPr>
          <w:bCs/>
          <w:b/>
        </w:rPr>
        <w:t xml:space="preserve">Requirement Analysis:</w:t>
      </w:r>
      <w:r>
        <w:t xml:space="preserve"> </w:t>
      </w:r>
      <w:r>
        <w:t xml:space="preserve">Understanding client needs through stakeholder interactions and translating them into technical specifications.</w:t>
      </w:r>
    </w:p>
    <w:p>
      <w:pPr>
        <w:numPr>
          <w:ilvl w:val="0"/>
          <w:numId w:val="1001"/>
        </w:numPr>
        <w:pStyle w:val="Compact"/>
      </w:pPr>
      <w:r>
        <w:rPr>
          <w:bCs/>
          <w:b/>
        </w:rPr>
        <w:t xml:space="preserve">Software Development:</w:t>
      </w:r>
      <w:r>
        <w:t xml:space="preserve"> </w:t>
      </w:r>
      <w:r>
        <w:t xml:space="preserve">Writing clean, efficient code using modern programming languages (e.g., Python, Java, JavaScript) and frameworks (e.g., React, Django).</w:t>
      </w:r>
    </w:p>
    <w:p>
      <w:pPr>
        <w:numPr>
          <w:ilvl w:val="0"/>
          <w:numId w:val="1001"/>
        </w:numPr>
        <w:pStyle w:val="Compact"/>
      </w:pPr>
      <w:r>
        <w:rPr>
          <w:bCs/>
          <w:b/>
        </w:rPr>
        <w:t xml:space="preserve">Testing and Debugging:</w:t>
      </w:r>
      <w:r>
        <w:t xml:space="preserve"> </w:t>
      </w:r>
      <w:r>
        <w:t xml:space="preserve">Ensuring software reliability through rigorous testing methodologies like unit testing and automated QA.</w:t>
      </w:r>
    </w:p>
    <w:p>
      <w:pPr>
        <w:numPr>
          <w:ilvl w:val="0"/>
          <w:numId w:val="1001"/>
        </w:numPr>
        <w:pStyle w:val="Compact"/>
      </w:pPr>
      <w:r>
        <w:rPr>
          <w:bCs/>
          <w:b/>
        </w:rPr>
        <w:t xml:space="preserve">Collaboration:</w:t>
      </w:r>
      <w:r>
        <w:t xml:space="preserve"> </w:t>
      </w:r>
      <w:r>
        <w:t xml:space="preserve">Working with cross-functional teams of designers, product managers, and data scientists to deliver integrated solutions.</w:t>
      </w:r>
    </w:p>
    <w:bookmarkEnd w:id="22"/>
    <w:bookmarkStart w:id="23" w:name="X4cfe4868aa3056835cb75ad565c09040948256e"/>
    <w:p>
      <w:pPr>
        <w:pStyle w:val="Heading2"/>
      </w:pPr>
      <w:r>
        <w:t xml:space="preserve">Key Competencies for a Software Engineer in Kazakhstan Almaty</w:t>
      </w:r>
    </w:p>
    <w:p>
      <w:pPr>
        <w:pStyle w:val="FirstParagraph"/>
      </w:pPr>
      <w:r>
        <w:t xml:space="preserve">To thrive in the fast-paced environment of Kazakhstan Almaty, a Software Engineer must possess both technical and soft skills. Technical proficiency in emerging technologies such as blockchain, machine learning, and cybersecurity is essential to address complex challenges. Additionally, fluency in English is often required for communication with international clients and teams.</w:t>
      </w:r>
    </w:p>
    <w:p>
      <w:pPr>
        <w:pStyle w:val="BodyText"/>
      </w:pPr>
      <w:r>
        <w:t xml:space="preserve">Soft skills are equally vital:</w:t>
      </w:r>
    </w:p>
    <w:p>
      <w:pPr>
        <w:numPr>
          <w:ilvl w:val="0"/>
          <w:numId w:val="1002"/>
        </w:numPr>
        <w:pStyle w:val="Compact"/>
      </w:pPr>
      <w:r>
        <w:rPr>
          <w:bCs/>
          <w:b/>
        </w:rPr>
        <w:t xml:space="preserve">Problem-Solving:</w:t>
      </w:r>
      <w:r>
        <w:t xml:space="preserve"> </w:t>
      </w:r>
      <w:r>
        <w:t xml:space="preserve">Ability to analyze intricate problems and devise innovative solutions.</w:t>
      </w:r>
    </w:p>
    <w:p>
      <w:pPr>
        <w:numPr>
          <w:ilvl w:val="0"/>
          <w:numId w:val="1002"/>
        </w:numPr>
        <w:pStyle w:val="Compact"/>
      </w:pPr>
      <w:r>
        <w:rPr>
          <w:bCs/>
          <w:b/>
        </w:rPr>
        <w:t xml:space="preserve">Cultural Adaptability:</w:t>
      </w:r>
      <w:r>
        <w:t xml:space="preserve"> </w:t>
      </w:r>
      <w:r>
        <w:t xml:space="preserve">Navigating diverse work environments, including collaborations with global teams from Asia, Europe, and the Americas.</w:t>
      </w:r>
    </w:p>
    <w:p>
      <w:pPr>
        <w:numPr>
          <w:ilvl w:val="0"/>
          <w:numId w:val="1002"/>
        </w:numPr>
        <w:pStyle w:val="Compact"/>
      </w:pPr>
      <w:r>
        <w:rPr>
          <w:bCs/>
          <w:b/>
        </w:rPr>
        <w:t xml:space="preserve">Lifelong Learning:</w:t>
      </w:r>
      <w:r>
        <w:t xml:space="preserve"> </w:t>
      </w:r>
      <w:r>
        <w:t xml:space="preserve">Keeping pace with rapid technological advancements through continuous education and certification programs.</w:t>
      </w:r>
    </w:p>
    <w:bookmarkEnd w:id="23"/>
    <w:bookmarkStart w:id="24" w:name="X9f6719f50a5d68c4066e6f245995e5d21001512"/>
    <w:p>
      <w:pPr>
        <w:pStyle w:val="Heading2"/>
      </w:pPr>
      <w:r>
        <w:t xml:space="preserve">Challenges Faced by Software Engineers in Kazakhstan Almaty</w:t>
      </w:r>
    </w:p>
    <w:p>
      <w:pPr>
        <w:pStyle w:val="FirstParagraph"/>
      </w:pPr>
      <w:r>
        <w:t xml:space="preserve">While Almaty offers immense opportunities, Software Engineers encounter unique challenges. These include:</w:t>
      </w:r>
    </w:p>
    <w:p>
      <w:pPr>
        <w:numPr>
          <w:ilvl w:val="0"/>
          <w:numId w:val="1003"/>
        </w:numPr>
        <w:pStyle w:val="Compact"/>
      </w:pPr>
      <w:r>
        <w:rPr>
          <w:bCs/>
          <w:b/>
        </w:rPr>
        <w:t xml:space="preserve">Bridging the Talent Gap:</w:t>
      </w:r>
      <w:r>
        <w:t xml:space="preserve"> </w:t>
      </w:r>
      <w:r>
        <w:t xml:space="preserve">A shortage of skilled professionals in niche areas like AI and big data analytics.</w:t>
      </w:r>
    </w:p>
    <w:p>
      <w:pPr>
        <w:numPr>
          <w:ilvl w:val="0"/>
          <w:numId w:val="1003"/>
        </w:numPr>
        <w:pStyle w:val="Compact"/>
      </w:pPr>
      <w:r>
        <w:rPr>
          <w:bCs/>
          <w:b/>
        </w:rPr>
        <w:t xml:space="preserve">Regulatory Compliance:</w:t>
      </w:r>
      <w:r>
        <w:t xml:space="preserve"> </w:t>
      </w:r>
      <w:r>
        <w:t xml:space="preserve">Adhering to local laws and international standards for data privacy and cybersecurity.</w:t>
      </w:r>
    </w:p>
    <w:p>
      <w:pPr>
        <w:numPr>
          <w:ilvl w:val="0"/>
          <w:numId w:val="1003"/>
        </w:numPr>
        <w:pStyle w:val="Compact"/>
      </w:pPr>
      <w:r>
        <w:rPr>
          <w:bCs/>
          <w:b/>
        </w:rPr>
        <w:t xml:space="preserve">Cultural Integration:</w:t>
      </w:r>
      <w:r>
        <w:t xml:space="preserve"> </w:t>
      </w:r>
      <w:r>
        <w:t xml:space="preserve">Balancing work ethics from diverse backgrounds while maintaining team cohesion.</w:t>
      </w:r>
    </w:p>
    <w:p>
      <w:pPr>
        <w:pStyle w:val="FirstParagraph"/>
      </w:pPr>
      <w:r>
        <w:t xml:space="preserve">To address these challenges, the government, academia, and private sector must collaborate to establish robust training programs and foster a culture of innovation.</w:t>
      </w:r>
    </w:p>
    <w:bookmarkEnd w:id="24"/>
    <w:bookmarkStart w:id="25" w:name="Xb9a83fe8d0e522819277f9f183d1942393c6e10"/>
    <w:p>
      <w:pPr>
        <w:pStyle w:val="Heading2"/>
      </w:pPr>
      <w:r>
        <w:t xml:space="preserve">Educational and Professional Development Opportunities</w:t>
      </w:r>
    </w:p>
    <w:p>
      <w:pPr>
        <w:pStyle w:val="FirstParagraph"/>
      </w:pPr>
      <w:r>
        <w:t xml:space="preserve">Kazakhstan Almaty is home to prestigious institutions like the Kazakh-British Technical University and the Al-Farabi Kazakh National University, which offer specialized software engineering programs. These programs emphasize both theoretical knowledge and practical skills, preparing graduates for industry demands. Additionally, professional organizations such as the Kazakhstan Association of Information Technology provide networking platforms, workshops, and certifications to support career growth.</w:t>
      </w:r>
    </w:p>
    <w:bookmarkEnd w:id="25"/>
    <w:bookmarkStart w:id="26" w:name="conclusion"/>
    <w:p>
      <w:pPr>
        <w:pStyle w:val="Heading2"/>
      </w:pPr>
      <w:r>
        <w:t xml:space="preserve">Conclusion</w:t>
      </w:r>
    </w:p>
    <w:p>
      <w:pPr>
        <w:pStyle w:val="FirstParagraph"/>
      </w:pPr>
      <w:r>
        <w:t xml:space="preserve">The role of a Software Engineer in Kazakhstan Almaty is integral to the nation’s journey toward digitalization and economic transformation. By leveraging their technical expertise, adaptability, and commitment to innovation, these professionals are instrumental in driving progress across industries. As Kazakhstan continues to invest in its IT sector, the demand for skilled Software Engineers will only grow, making this field a cornerstone of future development in Almaty and beyond.</w:t>
      </w:r>
    </w:p>
    <w:bookmarkEnd w:id="26"/>
    <w:p>
      <w:pPr>
        <w:pStyle w:val="BodyText"/>
      </w:pPr>
      <w:r>
        <w:t xml:space="preserve">This abstract academic document underscores the convergence of technological advancement, national strategy, and professional excellence in the context of a Software Engineer operating within Kazakhstan Almaty. It highlights the region’s unique position as a catalyst for global and regional innovation.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Kazakhstan Almaty</dc:title>
  <dc:creator/>
  <dc:language>en</dc:language>
  <cp:keywords/>
  <dcterms:created xsi:type="dcterms:W3CDTF">2026-07-15T00:13:59Z</dcterms:created>
  <dcterms:modified xsi:type="dcterms:W3CDTF">2026-07-15T00:13:59Z</dcterms:modified>
</cp:coreProperties>
</file>

<file path=docProps/custom.xml><?xml version="1.0" encoding="utf-8"?>
<Properties xmlns="http://schemas.openxmlformats.org/officeDocument/2006/custom-properties" xmlns:vt="http://schemas.openxmlformats.org/officeDocument/2006/docPropsVTypes"/>
</file>