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6823986c10e4b7e3628af45a6b0c550b5b8d82"/>
    <w:p>
      <w:pPr>
        <w:pStyle w:val="Heading1"/>
      </w:pPr>
      <w:r>
        <w:t xml:space="preserve">Abstract Academic: The Role of the Software Engineer in Mexico City's Technological Ecosystem</w:t>
      </w:r>
    </w:p>
    <w:p>
      <w:pPr>
        <w:pStyle w:val="FirstParagraph"/>
      </w:pPr>
      <w:r>
        <w:rPr>
          <w:bCs/>
          <w:b/>
        </w:rPr>
        <w:t xml:space="preserve">Keywords:</w:t>
      </w:r>
      <w:r>
        <w:t xml:space="preserve"> </w:t>
      </w:r>
      <w:r>
        <w:t xml:space="preserve">Software Engineer, Mexico City, Digital Transformation, Innovation Hubs, Academic Research</w:t>
      </w:r>
    </w:p>
    <w:p>
      <w:pPr>
        <w:pStyle w:val="BodyText"/>
      </w:pPr>
      <w:r>
        <w:t xml:space="preserve">In the rapidly evolving global landscape of technology and digital innovation, the role of a</w:t>
      </w:r>
      <w:r>
        <w:t xml:space="preserve"> </w:t>
      </w:r>
      <w:r>
        <w:rPr>
          <w:bCs/>
          <w:b/>
        </w:rPr>
        <w:t xml:space="preserve">Software Engineer</w:t>
      </w:r>
      <w:r>
        <w:t xml:space="preserve"> </w:t>
      </w:r>
      <w:r>
        <w:t xml:space="preserve">has become increasingly pivotal. This abstract academic document explores the multifaceted contributions of software engineers within the dynamic environment of</w:t>
      </w:r>
      <w:r>
        <w:t xml:space="preserve"> </w:t>
      </w:r>
      <w:r>
        <w:rPr>
          <w:bCs/>
          <w:b/>
        </w:rPr>
        <w:t xml:space="preserve">Mexico City</w:t>
      </w:r>
      <w:r>
        <w:t xml:space="preserve">, a metropolitan hub that serves as a focal point for technological advancement in Latin America. By analyzing the interplay between academic research, industrial demand, and socio-economic trends, this study underscores the significance of software engineering as a discipline that drives progress in</w:t>
      </w:r>
      <w:r>
        <w:t xml:space="preserve"> </w:t>
      </w:r>
      <w:r>
        <w:rPr>
          <w:bCs/>
          <w:b/>
        </w:rPr>
        <w:t xml:space="preserve">Mexico City</w:t>
      </w:r>
      <w:r>
        <w:t xml:space="preserve"> </w:t>
      </w:r>
      <w:r>
        <w:t xml:space="preserve">and its broader implications for regional development.</w:t>
      </w:r>
    </w:p>
    <w:p>
      <w:pPr>
        <w:pStyle w:val="BodyText"/>
      </w:pPr>
      <w:r>
        <w:rPr>
          <w:bCs/>
          <w:b/>
        </w:rPr>
        <w:t xml:space="preserve">Mexico City</w:t>
      </w:r>
      <w:r>
        <w:t xml:space="preserve">, as the capital of Mexico and one of the most populous cities in North America, has emerged as a critical nexus for innovation, entrepreneurship, and digital transformation. Its strategic location, coupled with a growing tech ecosystem supported by government initiatives and private-sector investment, has positioned it as a key player in the global software engineering landscape. The city’s unique blend of cultural diversity, economic dynamism, and academic excellence creates an environment where</w:t>
      </w:r>
      <w:r>
        <w:t xml:space="preserve"> </w:t>
      </w:r>
      <w:r>
        <w:rPr>
          <w:bCs/>
          <w:b/>
        </w:rPr>
        <w:t xml:space="preserve">Software Engineers</w:t>
      </w:r>
      <w:r>
        <w:t xml:space="preserve"> </w:t>
      </w:r>
      <w:r>
        <w:t xml:space="preserve">can thrive while addressing both local and global challenges.</w:t>
      </w:r>
    </w:p>
    <w:p>
      <w:pPr>
        <w:pStyle w:val="BodyText"/>
      </w:pPr>
      <w:r>
        <w:t xml:space="preserve">The demand for skilled</w:t>
      </w:r>
      <w:r>
        <w:t xml:space="preserve"> </w:t>
      </w:r>
      <w:r>
        <w:rPr>
          <w:bCs/>
          <w:b/>
        </w:rPr>
        <w:t xml:space="preserve">Software Engineers</w:t>
      </w:r>
      <w:r>
        <w:t xml:space="preserve"> </w:t>
      </w:r>
      <w:r>
        <w:t xml:space="preserve">in</w:t>
      </w:r>
      <w:r>
        <w:t xml:space="preserve"> </w:t>
      </w:r>
      <w:r>
        <w:rPr>
          <w:bCs/>
          <w:b/>
        </w:rPr>
        <w:t xml:space="preserve">Mexico City</w:t>
      </w:r>
      <w:r>
        <w:t xml:space="preserve"> </w:t>
      </w:r>
      <w:r>
        <w:t xml:space="preserve">has surged in recent years due to the proliferation of startups, multinational corporations, and research institutions. Sectors such as fintech, e-commerce, artificial intelligence (AI), cybersecurity, and cloud computing have experienced exponential growth, necessitating a workforce equipped with advanced technical expertise and interdisciplinary knowledge. This academic investigation delves into how</w:t>
      </w:r>
      <w:r>
        <w:t xml:space="preserve"> </w:t>
      </w:r>
      <w:r>
        <w:rPr>
          <w:bCs/>
          <w:b/>
        </w:rPr>
        <w:t xml:space="preserve">Software Engineers</w:t>
      </w:r>
      <w:r>
        <w:t xml:space="preserve"> </w:t>
      </w:r>
      <w:r>
        <w:t xml:space="preserve">in</w:t>
      </w:r>
      <w:r>
        <w:t xml:space="preserve"> </w:t>
      </w:r>
      <w:r>
        <w:rPr>
          <w:bCs/>
          <w:b/>
        </w:rPr>
        <w:t xml:space="preserve">Mexico City</w:t>
      </w:r>
      <w:r>
        <w:t xml:space="preserve"> </w:t>
      </w:r>
      <w:r>
        <w:t xml:space="preserve">are not only meeting these demands but also shaping the future of technology through innovation and collaboration.</w:t>
      </w:r>
    </w:p>
    <w:p>
      <w:pPr>
        <w:pStyle w:val="BodyText"/>
      </w:pPr>
      <w:r>
        <w:t xml:space="preserve">The role of a</w:t>
      </w:r>
      <w:r>
        <w:t xml:space="preserve"> </w:t>
      </w:r>
      <w:r>
        <w:rPr>
          <w:bCs/>
          <w:b/>
        </w:rPr>
        <w:t xml:space="preserve">Software Engineer</w:t>
      </w:r>
      <w:r>
        <w:t xml:space="preserve">, as defined in this context, extends beyond traditional programming and system design. It encompasses responsibilities such as developing scalable solutions, optimizing algorithms for efficiency, ensuring data security, and fostering sustainable practices in software development. In</w:t>
      </w:r>
      <w:r>
        <w:t xml:space="preserve"> </w:t>
      </w:r>
      <w:r>
        <w:rPr>
          <w:bCs/>
          <w:b/>
        </w:rPr>
        <w:t xml:space="preserve">Mexico City</w:t>
      </w:r>
      <w:r>
        <w:t xml:space="preserve">, these responsibilities are further enriched by the need to address regional challenges—such as urban infrastructure management, digital inclusion initiatives, and environmental sustainability efforts—through technology-driven solutions.</w:t>
      </w:r>
    </w:p>
    <w:p>
      <w:pPr>
        <w:pStyle w:val="BodyText"/>
      </w:pPr>
      <w:r>
        <w:t xml:space="preserve">Academic institutions in</w:t>
      </w:r>
      <w:r>
        <w:t xml:space="preserve"> </w:t>
      </w:r>
      <w:r>
        <w:rPr>
          <w:bCs/>
          <w:b/>
        </w:rPr>
        <w:t xml:space="preserve">Mexico City</w:t>
      </w:r>
      <w:r>
        <w:t xml:space="preserve">, including the Instituto Politécnico Nacional (IPN), Universidad Nacional Autónoma de México (UNAM), and Tecnológico de Monterrey (ITESM), play a crucial role in cultivating the next generation of</w:t>
      </w:r>
      <w:r>
        <w:t xml:space="preserve"> </w:t>
      </w:r>
      <w:r>
        <w:rPr>
          <w:bCs/>
          <w:b/>
        </w:rPr>
        <w:t xml:space="preserve">Software Engineers</w:t>
      </w:r>
      <w:r>
        <w:t xml:space="preserve">. These institutions emphasize not only technical skills but also soft competencies such as teamwork, project management, and ethical considerations in technology. This holistic approach aligns with the global trends in software engineering education, which prioritize adaptability and lifelong learning to keep pace with rapid technological advancements.</w:t>
      </w:r>
    </w:p>
    <w:p>
      <w:pPr>
        <w:pStyle w:val="BodyText"/>
      </w:pPr>
      <w:r>
        <w:t xml:space="preserve">The study highlights several case studies of</w:t>
      </w:r>
      <w:r>
        <w:t xml:space="preserve"> </w:t>
      </w:r>
      <w:r>
        <w:rPr>
          <w:bCs/>
          <w:b/>
        </w:rPr>
        <w:t xml:space="preserve">Software Engineers</w:t>
      </w:r>
      <w:r>
        <w:t xml:space="preserve"> </w:t>
      </w:r>
      <w:r>
        <w:t xml:space="preserve">operating within</w:t>
      </w:r>
      <w:r>
        <w:t xml:space="preserve"> </w:t>
      </w:r>
      <w:r>
        <w:rPr>
          <w:bCs/>
          <w:b/>
        </w:rPr>
        <w:t xml:space="preserve">Mexico City</w:t>
      </w:r>
      <w:r>
        <w:t xml:space="preserve">, demonstrating their contributions to both public and private sectors. For instance, engineers at local fintech companies have pioneered blockchain-based financial systems that enhance transparency and reduce transaction costs for underserved populations. Similarly, software developers working with municipal authorities have implemented smart city technologies to improve traffic management, waste collection, and energy efficiency in one of the world’s most densely populated urban areas.</w:t>
      </w:r>
    </w:p>
    <w:p>
      <w:pPr>
        <w:pStyle w:val="BodyText"/>
      </w:pPr>
      <w:r>
        <w:t xml:space="preserve">However, the academic exploration also identifies challenges faced by</w:t>
      </w:r>
      <w:r>
        <w:t xml:space="preserve"> </w:t>
      </w:r>
      <w:r>
        <w:rPr>
          <w:bCs/>
          <w:b/>
        </w:rPr>
        <w:t xml:space="preserve">Software Engineers</w:t>
      </w:r>
      <w:r>
        <w:t xml:space="preserve"> </w:t>
      </w:r>
      <w:r>
        <w:t xml:space="preserve">in</w:t>
      </w:r>
      <w:r>
        <w:t xml:space="preserve"> </w:t>
      </w:r>
      <w:r>
        <w:rPr>
          <w:bCs/>
          <w:b/>
        </w:rPr>
        <w:t xml:space="preserve">Mexico City</w:t>
      </w:r>
      <w:r>
        <w:t xml:space="preserve">. These include the pressure to balance innovation with regulatory compliance, the need for continuous upskilling to remain competitive in a rapidly evolving field, and the societal responsibility of ensuring equitable access to technology. Additionally, the study notes that while Mexico City boasts a robust talent pool, there remains a gap between academic training and industry expectations—particularly in emerging technologies such as machine learning and quantum computing.</w:t>
      </w:r>
    </w:p>
    <w:p>
      <w:pPr>
        <w:pStyle w:val="BodyText"/>
      </w:pPr>
      <w:r>
        <w:t xml:space="preserve">To bridge this gap, the research proposes recommendations for academic institutions, industry stakeholders, and policymakers. These include fostering stronger partnerships between universities and tech companies to align curricula with market needs, promoting interdisciplinary research that integrates software engineering with fields like data science and environmental studies, and investing in digital infrastructure to support remote collaboration and innovation hubs across</w:t>
      </w:r>
      <w:r>
        <w:t xml:space="preserve"> </w:t>
      </w:r>
      <w:r>
        <w:rPr>
          <w:bCs/>
          <w:b/>
        </w:rPr>
        <w:t xml:space="preserve">Mexico City</w:t>
      </w:r>
      <w:r>
        <w:t xml:space="preserve">.</w:t>
      </w:r>
    </w:p>
    <w:p>
      <w:pPr>
        <w:pStyle w:val="BodyText"/>
      </w:pPr>
      <w:r>
        <w:t xml:space="preserve">The findings of this abstract academic document reinforce the idea that</w:t>
      </w:r>
      <w:r>
        <w:t xml:space="preserve"> </w:t>
      </w:r>
      <w:r>
        <w:rPr>
          <w:bCs/>
          <w:b/>
        </w:rPr>
        <w:t xml:space="preserve">Software Engineers</w:t>
      </w:r>
      <w:r>
        <w:t xml:space="preserve"> </w:t>
      </w:r>
      <w:r>
        <w:t xml:space="preserve">are not merely technical professionals but also key architects of societal progress in</w:t>
      </w:r>
      <w:r>
        <w:t xml:space="preserve"> </w:t>
      </w:r>
      <w:r>
        <w:rPr>
          <w:bCs/>
          <w:b/>
        </w:rPr>
        <w:t xml:space="preserve">Mexico City</w:t>
      </w:r>
      <w:r>
        <w:t xml:space="preserve">. Their work directly influences economic growth, urban resilience, and social equity, making them indispensable to the city’s development trajectory. Furthermore, by embedding principles of inclusivity and sustainability into software design practices, these engineers contribute to a vision of technological advancement that is both globally competitive and locally relevant.</w:t>
      </w:r>
    </w:p>
    <w:p>
      <w:pPr>
        <w:pStyle w:val="BodyText"/>
      </w:pPr>
      <w:r>
        <w:t xml:space="preserve">In conclusion, this study underscores the critical role of</w:t>
      </w:r>
      <w:r>
        <w:t xml:space="preserve"> </w:t>
      </w:r>
      <w:r>
        <w:rPr>
          <w:bCs/>
          <w:b/>
        </w:rPr>
        <w:t xml:space="preserve">Software Engineers</w:t>
      </w:r>
      <w:r>
        <w:t xml:space="preserve"> </w:t>
      </w:r>
      <w:r>
        <w:t xml:space="preserve">in shaping the future of</w:t>
      </w:r>
      <w:r>
        <w:t xml:space="preserve"> </w:t>
      </w:r>
      <w:r>
        <w:rPr>
          <w:bCs/>
          <w:b/>
        </w:rPr>
        <w:t xml:space="preserve">Mexico City</w:t>
      </w:r>
      <w:r>
        <w:t xml:space="preserve">. As the city continues to grow as a global tech epicenter, the collaboration between academia, industry, and government will be essential in nurturing a workforce capable of driving innovation while addressing complex challenges. The insights presented here serve as a foundation for further academic research and practical initiatives aimed at strengthening Mexico’s position in the international software engineering arena.</w:t>
      </w:r>
    </w:p>
    <w:p>
      <w:pPr>
        <w:pStyle w:val="BodyText"/>
      </w:pPr>
      <w:r>
        <w:rPr>
          <w:bCs/>
          <w:b/>
        </w:rPr>
        <w:t xml:space="preserve">Word Count:</w:t>
      </w:r>
      <w:r>
        <w:t xml:space="preserve"> </w:t>
      </w:r>
      <w:r>
        <w:t xml:space="preserve">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2026-05-02T05:44:06Z</dcterms:created>
  <dcterms:modified xsi:type="dcterms:W3CDTF">2026-05-02T05:44:06Z</dcterms:modified>
</cp:coreProperties>
</file>

<file path=docProps/custom.xml><?xml version="1.0" encoding="utf-8"?>
<Properties xmlns="http://schemas.openxmlformats.org/officeDocument/2006/custom-properties" xmlns:vt="http://schemas.openxmlformats.org/officeDocument/2006/docPropsVTypes"/>
</file>