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365d157530fc50bec15f1428d53e3510a9f8300"/>
    <w:p>
      <w:pPr>
        <w:pStyle w:val="Heading1"/>
      </w:pPr>
      <w:r>
        <w:t xml:space="preserve">Abstract Academic Document on the Role of a Software Engineer in New Zealand Wellington</w:t>
      </w:r>
    </w:p>
    <w:p>
      <w:pPr>
        <w:pStyle w:val="FirstParagraph"/>
      </w:pPr>
      <w:r>
        <w:t xml:space="preserve">This abstract academic document explores the evolving role and significance of a</w:t>
      </w:r>
      <w:r>
        <w:t xml:space="preserve"> </w:t>
      </w:r>
      <w:r>
        <w:rPr>
          <w:bCs/>
          <w:b/>
        </w:rPr>
        <w:t xml:space="preserve">Software Engineer</w:t>
      </w:r>
      <w:r>
        <w:t xml:space="preserve"> </w:t>
      </w:r>
      <w:r>
        <w:t xml:space="preserve">within the context of</w:t>
      </w:r>
      <w:r>
        <w:t xml:space="preserve"> </w:t>
      </w:r>
      <w:r>
        <w:rPr>
          <w:bCs/>
          <w:b/>
        </w:rPr>
        <w:t xml:space="preserve">New Zealand Wellington</w:t>
      </w:r>
      <w:r>
        <w:t xml:space="preserve">. As a hub for innovation, technology, and digital transformation, Wellington has emerged as a critical region where software engineering intersects with national economic goals, environmental sustainability, and community-driven technological advancements. The document aims to provide an academic overview of the challenges, opportunities, and interdisciplinary contributions of Software Engineers in this unique geographic and cultural setting.</w:t>
      </w:r>
    </w:p>
    <w:bookmarkStart w:id="20" w:name="Xae5933317a3159241835a53a2ae6d643d8d1de2"/>
    <w:p>
      <w:pPr>
        <w:pStyle w:val="Heading2"/>
      </w:pPr>
      <w:r>
        <w:t xml:space="preserve">Contextualizing Software Engineering in Wellington</w:t>
      </w:r>
    </w:p>
    <w:p>
      <w:pPr>
        <w:pStyle w:val="FirstParagraph"/>
      </w:pPr>
      <w:r>
        <w:t xml:space="preserve">Wellington, the capital of New Zealand, is not only a political and cultural center but also a growing epicenter for technology-driven industries. With its proximity to both urban and natural environments, Wellington offers a distinctive backdrop for Software Engineers to address complex problems that span from smart city initiatives to environmental monitoring systems. The region’s strategic importance as a gateway between the North and South Islands further amplifies the demand for skilled professionals who can design scalable, secure, and sustainable software solutions.</w:t>
      </w:r>
    </w:p>
    <w:p>
      <w:pPr>
        <w:pStyle w:val="BodyText"/>
      </w:pPr>
      <w:r>
        <w:t xml:space="preserve">Academic research in this field must consider Wellington’s unique socio-economic landscape. The presence of institutions such as Victoria University of Wellington and Massey University underscores the region’s commitment to fostering innovation through education and collaboration. These universities often serve as incubators for startups, providing Software Engineers with opportunities to engage in real-world projects that align with both academic rigor and practical application.</w:t>
      </w:r>
    </w:p>
    <w:bookmarkEnd w:id="20"/>
    <w:bookmarkStart w:id="21" w:name="X12841c3922784f685e1013330f1efa546051c71"/>
    <w:p>
      <w:pPr>
        <w:pStyle w:val="Heading2"/>
      </w:pPr>
      <w:r>
        <w:t xml:space="preserve">Key Responsibilities of a Software Engineer in Wellington</w:t>
      </w:r>
    </w:p>
    <w:p>
      <w:pPr>
        <w:pStyle w:val="FirstParagraph"/>
      </w:pPr>
      <w:r>
        <w:t xml:space="preserve">A</w:t>
      </w:r>
      <w:r>
        <w:t xml:space="preserve"> </w:t>
      </w:r>
      <w:r>
        <w:rPr>
          <w:bCs/>
          <w:b/>
        </w:rPr>
        <w:t xml:space="preserve">Software Engineer</w:t>
      </w:r>
      <w:r>
        <w:t xml:space="preserve"> </w:t>
      </w:r>
      <w:r>
        <w:t xml:space="preserve">in Wellington is tasked with developing, testing, and maintaining software systems tailored to the region’s specific needs. These responsibilities include:</w:t>
      </w:r>
    </w:p>
    <w:p>
      <w:pPr>
        <w:numPr>
          <w:ilvl w:val="0"/>
          <w:numId w:val="1001"/>
        </w:numPr>
        <w:pStyle w:val="Compact"/>
      </w:pPr>
      <w:r>
        <w:rPr>
          <w:bCs/>
          <w:b/>
        </w:rPr>
        <w:t xml:space="preserve">Digital Infrastructure Development:</w:t>
      </w:r>
      <w:r>
        <w:t xml:space="preserve"> </w:t>
      </w:r>
      <w:r>
        <w:t xml:space="preserve">Designing and implementing software for government agencies, healthcare providers, and educational institutions to streamline operations and enhance public services.</w:t>
      </w:r>
    </w:p>
    <w:p>
      <w:pPr>
        <w:numPr>
          <w:ilvl w:val="0"/>
          <w:numId w:val="1001"/>
        </w:numPr>
        <w:pStyle w:val="Compact"/>
      </w:pPr>
      <w:r>
        <w:rPr>
          <w:bCs/>
          <w:b/>
        </w:rPr>
        <w:t xml:space="preserve">Environmental Applications:</w:t>
      </w:r>
      <w:r>
        <w:t xml:space="preserve"> </w:t>
      </w:r>
      <w:r>
        <w:t xml:space="preserve">Creating tools for climate modeling, biodiversity tracking, or renewable energy management that support New Zealand’s sustainability goals.</w:t>
      </w:r>
    </w:p>
    <w:p>
      <w:pPr>
        <w:numPr>
          <w:ilvl w:val="0"/>
          <w:numId w:val="1001"/>
        </w:numPr>
        <w:pStyle w:val="Compact"/>
      </w:pPr>
      <w:r>
        <w:rPr>
          <w:bCs/>
          <w:b/>
        </w:rPr>
        <w:t xml:space="preserve">Tech Innovation in Startups:</w:t>
      </w:r>
      <w:r>
        <w:t xml:space="preserve"> </w:t>
      </w:r>
      <w:r>
        <w:t xml:space="preserve">Contributing to the growth of Wellington-based tech startups by building Minimum Viable Products (MVPs) and scaling solutions for global markets.</w:t>
      </w:r>
    </w:p>
    <w:p>
      <w:pPr>
        <w:numPr>
          <w:ilvl w:val="0"/>
          <w:numId w:val="1001"/>
        </w:numPr>
        <w:pStyle w:val="Compact"/>
      </w:pPr>
      <w:r>
        <w:rPr>
          <w:bCs/>
          <w:b/>
        </w:rPr>
        <w:t xml:space="preserve">Cybersecurity and Compliance:</w:t>
      </w:r>
      <w:r>
        <w:t xml:space="preserve"> </w:t>
      </w:r>
      <w:r>
        <w:t xml:space="preserve">Ensuring software systems adhere to national security standards, such as those set by the New Zealand Cyber Security Centre (NCSC).</w:t>
      </w:r>
    </w:p>
    <w:p>
      <w:pPr>
        <w:pStyle w:val="FirstParagraph"/>
      </w:pPr>
      <w:r>
        <w:t xml:space="preserve">The role of a Software Engineer in Wellington is further compounded by the region’s commitment to inclusive technology. For instance, initiatives like the</w:t>
      </w:r>
      <w:r>
        <w:t xml:space="preserve"> </w:t>
      </w:r>
      <w:r>
        <w:rPr>
          <w:iCs/>
          <w:i/>
        </w:rPr>
        <w:t xml:space="preserve">Wellington Digital Strategy</w:t>
      </w:r>
      <w:r>
        <w:t xml:space="preserve"> </w:t>
      </w:r>
      <w:r>
        <w:t xml:space="preserve">emphasize equitable access to digital services, requiring Software Engineers to prioritize user-centric design and accessibility in their projects.</w:t>
      </w:r>
    </w:p>
    <w:bookmarkEnd w:id="21"/>
    <w:bookmarkStart w:id="22" w:name="Xd274cc15e1702e509cac95a35074226cdd8336f"/>
    <w:p>
      <w:pPr>
        <w:pStyle w:val="Heading2"/>
      </w:pPr>
      <w:r>
        <w:t xml:space="preserve">Academic Research and Industry Collaboration</w:t>
      </w:r>
    </w:p>
    <w:p>
      <w:pPr>
        <w:pStyle w:val="FirstParagraph"/>
      </w:pPr>
      <w:r>
        <w:t xml:space="preserve">The academic community in Wellington has increasingly recognized the need for interdisciplinary research that bridges software engineering with other fields. For example, collaborative projects between software engineers, environmental scientists, and urban planners have led to the development of smart grid systems that optimize energy distribution in response to real-time data from renewable sources.</w:t>
      </w:r>
    </w:p>
    <w:p>
      <w:pPr>
        <w:pStyle w:val="BodyText"/>
      </w:pPr>
      <w:r>
        <w:t xml:space="preserve">Furthermore, academic institutions in Wellington often partner with local industries to address pressing challenges. A notable case study involves a university-led project where Software Engineers developed an AI-powered platform for monitoring coastal erosion—a problem directly relevant to New Zealand’s geography and climate change risks. Such collaborations not only advance the field of software engineering but also contribute to the region’s long-term resilience.</w:t>
      </w:r>
    </w:p>
    <w:bookmarkEnd w:id="22"/>
    <w:bookmarkStart w:id="23" w:name="X8058d483ae45de1a0e0f3f20a07a03bacd976f9"/>
    <w:p>
      <w:pPr>
        <w:pStyle w:val="Heading2"/>
      </w:pPr>
      <w:r>
        <w:t xml:space="preserve">Challenges and Opportunities in Wellington</w:t>
      </w:r>
    </w:p>
    <w:p>
      <w:pPr>
        <w:pStyle w:val="FirstParagraph"/>
      </w:pPr>
      <w:r>
        <w:t xml:space="preserve">While Wellington presents a wealth of opportunities, it also poses challenges for Software Engineers. The region’s relatively small population compared to other global tech hubs can limit access to niche expertise or specialized talent pools. Additionally, the high cost of living in Wellington may deter international professionals from relocating, creating a potential skills gap.</w:t>
      </w:r>
    </w:p>
    <w:p>
      <w:pPr>
        <w:pStyle w:val="BodyText"/>
      </w:pPr>
      <w:r>
        <w:t xml:space="preserve">However, these challenges are being addressed through targeted initiatives. For instance, the</w:t>
      </w:r>
      <w:r>
        <w:t xml:space="preserve"> </w:t>
      </w:r>
      <w:r>
        <w:rPr>
          <w:iCs/>
          <w:i/>
        </w:rPr>
        <w:t xml:space="preserve">Wellington Tech Collective</w:t>
      </w:r>
      <w:r>
        <w:t xml:space="preserve">, a network of tech professionals and academics, organizes workshops and mentorship programs to nurture local talent and attract global expertise. Similarly, government-funded grants such as the</w:t>
      </w:r>
      <w:r>
        <w:t xml:space="preserve"> </w:t>
      </w:r>
      <w:r>
        <w:rPr>
          <w:iCs/>
          <w:i/>
        </w:rPr>
        <w:t xml:space="preserve">New Zealand Digital Transformation Fund</w:t>
      </w:r>
      <w:r>
        <w:t xml:space="preserve"> </w:t>
      </w:r>
      <w:r>
        <w:t xml:space="preserve">provide financial support for Software Engineers working on projects aligned with national priorities.</w:t>
      </w:r>
    </w:p>
    <w:bookmarkEnd w:id="23"/>
    <w:bookmarkStart w:id="24" w:name="Xe52e5bea8ace5edd764cc87263fd999030e8549"/>
    <w:p>
      <w:pPr>
        <w:pStyle w:val="Heading2"/>
      </w:pPr>
      <w:r>
        <w:t xml:space="preserve">The Future of Software Engineering in Wellington</w:t>
      </w:r>
    </w:p>
    <w:p>
      <w:pPr>
        <w:pStyle w:val="FirstParagraph"/>
      </w:pPr>
      <w:r>
        <w:t xml:space="preserve">The future of a</w:t>
      </w:r>
      <w:r>
        <w:t xml:space="preserve"> </w:t>
      </w:r>
      <w:r>
        <w:rPr>
          <w:bCs/>
          <w:b/>
        </w:rPr>
        <w:t xml:space="preserve">Software Engineer</w:t>
      </w:r>
      <w:r>
        <w:t xml:space="preserve"> </w:t>
      </w:r>
      <w:r>
        <w:t xml:space="preserve">in Wellington is intrinsically linked to the region’s vision for technological advancement. As New Zealand continues to prioritize digital innovation, Software Engineers will play a pivotal role in shaping policies, driving entrepreneurship, and ensuring that technology serves both economic growth and environmental stewardship.</w:t>
      </w:r>
    </w:p>
    <w:p>
      <w:pPr>
        <w:pStyle w:val="BodyText"/>
      </w:pPr>
      <w:r>
        <w:t xml:space="preserve">Academic research must continue to explore emerging trends such as quantum computing, blockchain integration for public services, and the ethical implications of AI. By aligning these areas with Wellington’s unique needs, Software Engineers can position the region as a leader in responsible and impactful technology development.</w:t>
      </w:r>
    </w:p>
    <w:bookmarkEnd w:id="24"/>
    <w:bookmarkStart w:id="25" w:name="conclusion"/>
    <w:p>
      <w:pPr>
        <w:pStyle w:val="Heading2"/>
      </w:pPr>
      <w:r>
        <w:t xml:space="preserve">Conclusion</w:t>
      </w:r>
    </w:p>
    <w:p>
      <w:pPr>
        <w:pStyle w:val="FirstParagraph"/>
      </w:pPr>
      <w:r>
        <w:t xml:space="preserve">In summary, this abstract academic document highlights the multifaceted role of a</w:t>
      </w:r>
      <w:r>
        <w:t xml:space="preserve"> </w:t>
      </w:r>
      <w:r>
        <w:rPr>
          <w:bCs/>
          <w:b/>
        </w:rPr>
        <w:t xml:space="preserve">Software Engineer</w:t>
      </w:r>
      <w:r>
        <w:t xml:space="preserve"> </w:t>
      </w:r>
      <w:r>
        <w:t xml:space="preserve">in</w:t>
      </w:r>
      <w:r>
        <w:t xml:space="preserve"> </w:t>
      </w:r>
      <w:r>
        <w:rPr>
          <w:bCs/>
          <w:b/>
        </w:rPr>
        <w:t xml:space="preserve">New Zealand Wellington</w:t>
      </w:r>
      <w:r>
        <w:t xml:space="preserve">. The interplay between academic research, industry collaboration, and regional priorities underscores the importance of this profession in driving innovation while addressing local and global challenges. As Wellington continues to evolve as a tech hub, the contributions of Software Engineers will remain central to its success.</w:t>
      </w:r>
    </w:p>
    <w:p>
      <w:pPr>
        <w:pStyle w:val="BodyText"/>
      </w:pPr>
      <w:r>
        <w:t xml:space="preserve">The document emphasizes that understanding the specific context of Wellington—its cultural dynamics, environmental goals, and technological aspirations—is essential for academic discourse on software engineering. Future studies should further explore how this field can adapt to the region’s unique demands while contributing to broader national and international frameworks.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New Zealand Wellington</dc:title>
  <dc:creator/>
  <dc:language>en</dc:language>
  <cp:keywords/>
  <dcterms:created xsi:type="dcterms:W3CDTF">2026-07-23T08:50:37Z</dcterms:created>
  <dcterms:modified xsi:type="dcterms:W3CDTF">2026-07-23T08:50:37Z</dcterms:modified>
</cp:coreProperties>
</file>

<file path=docProps/custom.xml><?xml version="1.0" encoding="utf-8"?>
<Properties xmlns="http://schemas.openxmlformats.org/officeDocument/2006/custom-properties" xmlns:vt="http://schemas.openxmlformats.org/officeDocument/2006/docPropsVTypes"/>
</file>