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323e0a377d85a0e9e4467ec91a568e548d82cb8"/>
    <w:p>
      <w:pPr>
        <w:pStyle w:val="Heading1"/>
      </w:pPr>
      <w:r>
        <w:t xml:space="preserve">Abstract Academic Document: The Role of Software Engineers in the Technological Landscape of Russia, Saint Petersburg</w:t>
      </w:r>
    </w:p>
    <w:p>
      <w:pPr>
        <w:pStyle w:val="FirstParagraph"/>
      </w:pPr>
      <w:r>
        <w:rPr>
          <w:bCs/>
          <w:b/>
        </w:rPr>
        <w:t xml:space="preserve">Abstract:</w:t>
      </w:r>
    </w:p>
    <w:p>
      <w:pPr>
        <w:pStyle w:val="BodyText"/>
      </w:pPr>
      <w:r>
        <w:t xml:space="preserve">In the contemporary globalized economy, software engineering has emerged as a cornerstone of innovation, economic growth, and industrial transformation. This academic abstract explores the evolving role of</w:t>
      </w:r>
      <w:r>
        <w:t xml:space="preserve"> </w:t>
      </w:r>
      <w:r>
        <w:rPr>
          <w:bCs/>
          <w:b/>
        </w:rPr>
        <w:t xml:space="preserve">Software Engineer</w:t>
      </w:r>
      <w:r>
        <w:t xml:space="preserve">s in</w:t>
      </w:r>
      <w:r>
        <w:t xml:space="preserve"> </w:t>
      </w:r>
      <w:r>
        <w:rPr>
          <w:bCs/>
          <w:b/>
        </w:rPr>
        <w:t xml:space="preserve">Russia Saint Petersburg</w:t>
      </w:r>
      <w:r>
        <w:t xml:space="preserve">, a city that has positioned itself as a strategic hub for technology development in Eastern Europe. The analysis delves into the historical context, current challenges, and future prospects of software engineering professionals operating within this region, emphasizing how geopolitical dynamics, educational frameworks, and industry-specific demands shape the profession. By examining case studies, statistical data on IT employment trends in Saint Petersburg, and insights from academic research conducted at local universities such as Saint Petersburg State University (SPbSU) or ITMO University, this abstract provides a comprehensive overview of the unique attributes that define</w:t>
      </w:r>
      <w:r>
        <w:t xml:space="preserve"> </w:t>
      </w:r>
      <w:r>
        <w:rPr>
          <w:bCs/>
          <w:b/>
        </w:rPr>
        <w:t xml:space="preserve">Software Engineer</w:t>
      </w:r>
      <w:r>
        <w:t xml:space="preserve">s in this region.</w:t>
      </w:r>
    </w:p>
    <w:p>
      <w:pPr>
        <w:pStyle w:val="BodyText"/>
      </w:pPr>
      <w:r>
        <w:t xml:space="preserve">The city of</w:t>
      </w:r>
      <w:r>
        <w:t xml:space="preserve"> </w:t>
      </w:r>
      <w:r>
        <w:rPr>
          <w:bCs/>
          <w:b/>
        </w:rPr>
        <w:t xml:space="preserve">Russia Saint Petersburg</w:t>
      </w:r>
      <w:r>
        <w:t xml:space="preserve"> </w:t>
      </w:r>
      <w:r>
        <w:t xml:space="preserve">has long been recognized for its intellectual legacy, tracing back to the 18th century when it served as the capital of Imperial Russia. Today, it is a major center for science, education, and technology. Over the past two decades, Saint Petersburg has witnessed a rapid expansion of its IT sector due to factors such as government-sponsored innovation programs like</w:t>
      </w:r>
      <w:r>
        <w:t xml:space="preserve"> </w:t>
      </w:r>
      <w:r>
        <w:rPr>
          <w:iCs/>
          <w:i/>
        </w:rPr>
        <w:t xml:space="preserve">Skolkovo Innovation Center</w:t>
      </w:r>
      <w:r>
        <w:t xml:space="preserve">, the presence of renowned technical institutions, and increasing investment from both domestic and international enterprises. As a result,</w:t>
      </w:r>
      <w:r>
        <w:t xml:space="preserve"> </w:t>
      </w:r>
      <w:r>
        <w:rPr>
          <w:bCs/>
          <w:b/>
        </w:rPr>
        <w:t xml:space="preserve">Software Engineer</w:t>
      </w:r>
      <w:r>
        <w:t xml:space="preserve">s in Saint Petersburg are at the forefront of developing cutting-edge solutions in fields ranging from artificial intelligence (AI) to cybersecurity and cloud computing.</w:t>
      </w:r>
    </w:p>
    <w:p>
      <w:pPr>
        <w:pStyle w:val="BodyText"/>
      </w:pPr>
      <w:r>
        <w:t xml:space="preserve">The abstract begins by contextualizing the role of</w:t>
      </w:r>
      <w:r>
        <w:t xml:space="preserve"> </w:t>
      </w:r>
      <w:r>
        <w:rPr>
          <w:bCs/>
          <w:b/>
        </w:rPr>
        <w:t xml:space="preserve">Software Engineer</w:t>
      </w:r>
      <w:r>
        <w:t xml:space="preserve">s within the broader framework of Russia’s digital economy. It highlights how Saint Petersburg, as a regional epicenter, contributes significantly to national technological priorities. For instance, local IT firms and startups in Saint Petersburg are actively involved in projects related to industrial automation, smart city infrastructure, and defense technologies—sectors that align with Russia’s strategic goals under the Federal Target Program “Digital Economy of the Russian Federation.” This alignment underscores the critical importance of</w:t>
      </w:r>
      <w:r>
        <w:t xml:space="preserve"> </w:t>
      </w:r>
      <w:r>
        <w:rPr>
          <w:bCs/>
          <w:b/>
        </w:rPr>
        <w:t xml:space="preserve">Software Engineer</w:t>
      </w:r>
      <w:r>
        <w:t xml:space="preserve">s in driving both economic and technological sovereignty within a complex geopolitical environment.</w:t>
      </w:r>
    </w:p>
    <w:p>
      <w:pPr>
        <w:pStyle w:val="BodyText"/>
      </w:pPr>
      <w:r>
        <w:t xml:space="preserve">Furthermore, this abstract investigates the educational ecosystem that supports</w:t>
      </w:r>
      <w:r>
        <w:t xml:space="preserve"> </w:t>
      </w:r>
      <w:r>
        <w:rPr>
          <w:bCs/>
          <w:b/>
        </w:rPr>
        <w:t xml:space="preserve">Software Engineer</w:t>
      </w:r>
      <w:r>
        <w:t xml:space="preserve">s in Saint Petersburg. The city hosts several prestigious institutions that offer specialized programs in computer science, software engineering, and information systems. For example, ITMO University is renowned for its research in photonics and AI-driven technologies, while the Saint Petersburg Electrotechnical University (LETI) provides hands-on training in embedded systems development. These academic institutions not only produce skilled graduates but also foster collaboration between academia and industry through internships, hackathons, and joint R&amp;D projects. Such partnerships are vital for ensuring that</w:t>
      </w:r>
      <w:r>
        <w:t xml:space="preserve"> </w:t>
      </w:r>
      <w:r>
        <w:rPr>
          <w:bCs/>
          <w:b/>
        </w:rPr>
        <w:t xml:space="preserve">Software Engineer</w:t>
      </w:r>
      <w:r>
        <w:t xml:space="preserve">s in Saint Petersburg remain competitive in a rapidly evolving global market.</w:t>
      </w:r>
    </w:p>
    <w:p>
      <w:pPr>
        <w:pStyle w:val="BodyText"/>
      </w:pPr>
      <w:r>
        <w:t xml:space="preserve">The challenges faced by</w:t>
      </w:r>
      <w:r>
        <w:t xml:space="preserve"> </w:t>
      </w:r>
      <w:r>
        <w:rPr>
          <w:bCs/>
          <w:b/>
        </w:rPr>
        <w:t xml:space="preserve">Software Engineer</w:t>
      </w:r>
      <w:r>
        <w:t xml:space="preserve">s in Saint Petersburg are also examined. These include navigating the complexities of international sanctions imposed on Russia, which have limited access to certain Western software tools and cloud services. Additionally, the need for</w:t>
      </w:r>
      <w:r>
        <w:t xml:space="preserve"> </w:t>
      </w:r>
      <w:r>
        <w:rPr>
          <w:bCs/>
          <w:b/>
        </w:rPr>
        <w:t xml:space="preserve">Software Engineer</w:t>
      </w:r>
      <w:r>
        <w:t xml:space="preserve">s to adapt their methodologies and technologies to align with national regulations while maintaining innovation presents a unique set of demands. Furthermore, competition from other global tech hubs such as Moscow or Minsk necessitates continuous upskilling and specialization in niche areas like quantum computing or blockchain technology.</w:t>
      </w:r>
    </w:p>
    <w:p>
      <w:pPr>
        <w:pStyle w:val="BodyText"/>
      </w:pPr>
      <w:r>
        <w:t xml:space="preserve">The abstract also emphasizes the opportunities available to</w:t>
      </w:r>
      <w:r>
        <w:t xml:space="preserve"> </w:t>
      </w:r>
      <w:r>
        <w:rPr>
          <w:bCs/>
          <w:b/>
        </w:rPr>
        <w:t xml:space="preserve">Software Engineer</w:t>
      </w:r>
      <w:r>
        <w:t xml:space="preserve">s in Saint Petersburg. The city’s vibrant startup culture, supported by incubators like StartTrack and accelerators such as</w:t>
      </w:r>
      <w:r>
        <w:t xml:space="preserve"> </w:t>
      </w:r>
      <w:r>
        <w:rPr>
          <w:iCs/>
          <w:i/>
        </w:rPr>
        <w:t xml:space="preserve">Saint Petersburg Digital Innovation Hub</w:t>
      </w:r>
      <w:r>
        <w:t xml:space="preserve">, provides a fertile ground for entrepreneurship. Additionally, Saint Petersburg’s proximity to Finland and other Nordic countries opens avenues for cross-border collaboration, particularly in projects involving data security and open-source software development. These factors collectively create a dynamic environment where</w:t>
      </w:r>
      <w:r>
        <w:t xml:space="preserve"> </w:t>
      </w:r>
      <w:r>
        <w:rPr>
          <w:bCs/>
          <w:b/>
        </w:rPr>
        <w:t xml:space="preserve">Software Engineer</w:t>
      </w:r>
      <w:r>
        <w:t xml:space="preserve">s can contribute to both local technological advancements and global digital initiatives.</w:t>
      </w:r>
    </w:p>
    <w:p>
      <w:pPr>
        <w:pStyle w:val="BodyText"/>
      </w:pPr>
      <w:r>
        <w:t xml:space="preserve">Moreover, the abstract addresses the sociocultural dimensions of being a</w:t>
      </w:r>
      <w:r>
        <w:t xml:space="preserve"> </w:t>
      </w:r>
      <w:r>
        <w:rPr>
          <w:bCs/>
          <w:b/>
        </w:rPr>
        <w:t xml:space="preserve">Software Engineer</w:t>
      </w:r>
      <w:r>
        <w:t xml:space="preserve"> </w:t>
      </w:r>
      <w:r>
        <w:t xml:space="preserve">in Saint Petersburg. The city’s blend of historical architecture and modern infrastructure mirrors the dual role that</w:t>
      </w:r>
      <w:r>
        <w:t xml:space="preserve"> </w:t>
      </w:r>
      <w:r>
        <w:rPr>
          <w:bCs/>
          <w:b/>
        </w:rPr>
        <w:t xml:space="preserve">Software Engineer</w:t>
      </w:r>
      <w:r>
        <w:t xml:space="preserve">s play in preserving traditional values while embracing cutting-edge technologies. This duality is evident in the development of heritage preservation software, as well as urban planning tools designed to integrate smart technologies into historic neighborhoods.</w:t>
      </w:r>
    </w:p>
    <w:p>
      <w:pPr>
        <w:pStyle w:val="BodyText"/>
      </w:pPr>
      <w:r>
        <w:t xml:space="preserve">In conclusion, this abstract underscores the pivotal role of</w:t>
      </w:r>
      <w:r>
        <w:t xml:space="preserve"> </w:t>
      </w:r>
      <w:r>
        <w:rPr>
          <w:bCs/>
          <w:b/>
        </w:rPr>
        <w:t xml:space="preserve">Software Engineer</w:t>
      </w:r>
      <w:r>
        <w:t xml:space="preserve">s in</w:t>
      </w:r>
      <w:r>
        <w:t xml:space="preserve"> </w:t>
      </w:r>
      <w:r>
        <w:rPr>
          <w:bCs/>
          <w:b/>
        </w:rPr>
        <w:t xml:space="preserve">Russia Saint Petersburg</w:t>
      </w:r>
      <w:r>
        <w:t xml:space="preserve"> </w:t>
      </w:r>
      <w:r>
        <w:t xml:space="preserve">as agents of innovation and economic growth. By leveraging its educational institutions, strategic location, and government support for digital transformation, Saint Petersburg is poised to become a leading global center for software development. However, the success of this vision depends on the ability of</w:t>
      </w:r>
      <w:r>
        <w:t xml:space="preserve"> </w:t>
      </w:r>
      <w:r>
        <w:rPr>
          <w:bCs/>
          <w:b/>
        </w:rPr>
        <w:t xml:space="preserve">Software Engineer</w:t>
      </w:r>
      <w:r>
        <w:t xml:space="preserve">s to navigate challenges such as geopolitical constraints while fostering collaboration across disciplines and borders. Future research should focus on longitudinal studies tracking the impact of policy changes and technological breakthroughs on the profession, ensuring that Saint Petersburg remains at the forefront of global software engineering excellence.</w:t>
      </w:r>
    </w:p>
    <w:p>
      <w:pPr>
        <w:pStyle w:val="BodyText"/>
      </w:pPr>
      <w:r>
        <w:rPr>
          <w:iCs/>
          <w:i/>
        </w:rPr>
        <w:t xml:space="preserve">This abstract is part of an academic research project conducted for a master’s thesis in Computer Science at [University Name], with a focus on regional IT development in Russia. It integrates primary and secondary sources, including industry reports from Roscongress Foundation, data from the Russian Ministry of Digital Development, and interviews with professionals working in Saint Petersburg’s tech sector.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Russia Saint Petersburg</dc:title>
  <dc:creator/>
  <dc:language>en</dc:language>
  <cp:keywords/>
  <dcterms:created xsi:type="dcterms:W3CDTF">2026-07-23T01:27:03Z</dcterms:created>
  <dcterms:modified xsi:type="dcterms:W3CDTF">2026-07-23T01:27:03Z</dcterms:modified>
</cp:coreProperties>
</file>

<file path=docProps/custom.xml><?xml version="1.0" encoding="utf-8"?>
<Properties xmlns="http://schemas.openxmlformats.org/officeDocument/2006/custom-properties" xmlns:vt="http://schemas.openxmlformats.org/officeDocument/2006/docPropsVTypes"/>
</file>