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b9ccd7059c297fb4146885392cf3375b8f890d1"/>
    <w:p>
      <w:pPr>
        <w:pStyle w:val="Heading1"/>
      </w:pPr>
      <w:r>
        <w:t xml:space="preserve">Abstract Academic: The Role and Relevance of a Software Engineer in South Africa, Cape Town</w:t>
      </w:r>
    </w:p>
    <w:p>
      <w:pPr>
        <w:pStyle w:val="FirstParagraph"/>
      </w:pPr>
      <w:r>
        <w:t xml:space="preserve">The field of software engineering has emerged as a pivotal discipline in the global technological landscape, and its significance is particularly pronounced in regions undergoing rapid digital transformation. In</w:t>
      </w:r>
      <w:r>
        <w:t xml:space="preserve"> </w:t>
      </w:r>
      <w:r>
        <w:rPr>
          <w:bCs/>
          <w:b/>
        </w:rPr>
        <w:t xml:space="preserve">South Africa, Cape Town</w:t>
      </w:r>
      <w:r>
        <w:t xml:space="preserve">, the role of a</w:t>
      </w:r>
      <w:r>
        <w:t xml:space="preserve"> </w:t>
      </w:r>
      <w:r>
        <w:rPr>
          <w:bCs/>
          <w:b/>
        </w:rPr>
        <w:t xml:space="preserve">Software Engineer</w:t>
      </w:r>
      <w:r>
        <w:t xml:space="preserve"> </w:t>
      </w:r>
      <w:r>
        <w:t xml:space="preserve">extends beyond mere technical expertise; it encompasses contributions to economic development, innovation ecosystems, and addressing socio-economic challenges unique to the region. This abstract academic document explores the multifaceted role of software engineers in Cape Town, highlighting their impact on local industries, educational institutions, and community-driven technological initiatives.</w:t>
      </w:r>
    </w:p>
    <w:p>
      <w:pPr>
        <w:pStyle w:val="BodyText"/>
      </w:pPr>
      <w:r>
        <w:t xml:space="preserve">Cape Town, as a major economic hub in South Africa, is home to a thriving tech ecosystem characterized by startups, multinational corporations (MNCs), and research institutions. The city’s strategic location on the Atlantic coast has positioned it as a gateway for international business opportunities while also presenting unique challenges such as digital inequality and infrastructure gaps. In this context,</w:t>
      </w:r>
      <w:r>
        <w:t xml:space="preserve"> </w:t>
      </w:r>
      <w:r>
        <w:rPr>
          <w:bCs/>
          <w:b/>
        </w:rPr>
        <w:t xml:space="preserve">Software Engineers</w:t>
      </w:r>
      <w:r>
        <w:t xml:space="preserve"> </w:t>
      </w:r>
      <w:r>
        <w:t xml:space="preserve">play a critical role in developing solutions that align with both local needs and global trends. Their work spans industries ranging from fintech and healthcare to renewable energy and smart city projects, reflecting the diverse demands of Cape Town’s economy.</w:t>
      </w:r>
    </w:p>
    <w:p>
      <w:pPr>
        <w:pStyle w:val="BodyText"/>
      </w:pPr>
      <w:r>
        <w:t xml:space="preserve">The academic journey of a</w:t>
      </w:r>
      <w:r>
        <w:t xml:space="preserve"> </w:t>
      </w:r>
      <w:r>
        <w:rPr>
          <w:bCs/>
          <w:b/>
        </w:rPr>
        <w:t xml:space="preserve">Software Engineer</w:t>
      </w:r>
      <w:r>
        <w:t xml:space="preserve"> </w:t>
      </w:r>
      <w:r>
        <w:t xml:space="preserve">in South Africa often begins with formal education at institutions like the University of Cape Town (UCT), Stellenbosch University, or the Nelson Mandela Metropolitan University. These programs emphasize not only programming languages and algorithms but also interdisciplinary skills such as project management, ethical considerations in technology, and cultural competence. However, the rapidly evolving nature of software engineering necessitates continuous learning through professional development courses, certifications (e.g., AWS, Google Cloud), and participation in hackathons or tech meetups hosted by organizations like</w:t>
      </w:r>
      <w:r>
        <w:t xml:space="preserve"> </w:t>
      </w:r>
      <w:r>
        <w:rPr>
          <w:bCs/>
          <w:b/>
        </w:rPr>
        <w:t xml:space="preserve">Cape Town’s Innovation Hub</w:t>
      </w:r>
      <w:r>
        <w:t xml:space="preserve"> </w:t>
      </w:r>
      <w:r>
        <w:t xml:space="preserve">or</w:t>
      </w:r>
      <w:r>
        <w:t xml:space="preserve"> </w:t>
      </w:r>
      <w:r>
        <w:rPr>
          <w:bCs/>
          <w:b/>
        </w:rPr>
        <w:t xml:space="preserve">iSpace</w:t>
      </w:r>
      <w:r>
        <w:t xml:space="preserve">.</w:t>
      </w:r>
    </w:p>
    <w:p>
      <w:pPr>
        <w:pStyle w:val="BodyText"/>
      </w:pPr>
      <w:r>
        <w:t xml:space="preserve">In Cape Town, the demand for skilled</w:t>
      </w:r>
      <w:r>
        <w:t xml:space="preserve"> </w:t>
      </w:r>
      <w:r>
        <w:rPr>
          <w:bCs/>
          <w:b/>
        </w:rPr>
        <w:t xml:space="preserve">Software Engineers</w:t>
      </w:r>
      <w:r>
        <w:t xml:space="preserve"> </w:t>
      </w:r>
      <w:r>
        <w:t xml:space="preserve">is driven by several factors. First, the city is a focal point for South Africa’s digital economy, with initiatives such as the National Development Plan (NDP) and local government policies prioritizing technological innovation. Second, MNCs operating in Cape Town—such as Microsoft, SAP, and IBM—require expertise in emerging technologies like artificial intelligence (AI), blockchain, and cloud computing. Third, the rise of startups in sectors like agritech (e.g.,</w:t>
      </w:r>
      <w:r>
        <w:t xml:space="preserve"> </w:t>
      </w:r>
      <w:r>
        <w:rPr>
          <w:bCs/>
          <w:b/>
        </w:rPr>
        <w:t xml:space="preserve">AgriTechSA</w:t>
      </w:r>
      <w:r>
        <w:t xml:space="preserve">) and e-health platforms has created a niche demand for engineers who can design scalable solutions tailored to South Africa’s unique challenges.</w:t>
      </w:r>
    </w:p>
    <w:p>
      <w:pPr>
        <w:pStyle w:val="BodyText"/>
      </w:pPr>
      <w:r>
        <w:t xml:space="preserve">However, the role of a</w:t>
      </w:r>
      <w:r>
        <w:t xml:space="preserve"> </w:t>
      </w:r>
      <w:r>
        <w:rPr>
          <w:bCs/>
          <w:b/>
        </w:rPr>
        <w:t xml:space="preserve">Software Engineer</w:t>
      </w:r>
      <w:r>
        <w:t xml:space="preserve"> </w:t>
      </w:r>
      <w:r>
        <w:t xml:space="preserve">in Cape Town is not without challenges. One significant issue is the skills gap between academic training and industry requirements. While universities produce graduates with strong theoretical foundations, many lack hands-on experience with real-world projects or exposure to agile methodologies used by MNCs. Additionally, the digital divide remains a pressing concern, as rural areas surrounding Cape Town often lack access to high-speed internet and modern infrastructure—factors that limit the reach of software-driven solutions.</w:t>
      </w:r>
    </w:p>
    <w:p>
      <w:pPr>
        <w:pStyle w:val="BodyText"/>
      </w:pPr>
      <w:r>
        <w:t xml:space="preserve">To address these challenges, collaborative efforts between academia, industry, and government are essential. For instance, programs like</w:t>
      </w:r>
      <w:r>
        <w:t xml:space="preserve"> </w:t>
      </w:r>
      <w:r>
        <w:rPr>
          <w:bCs/>
          <w:b/>
        </w:rPr>
        <w:t xml:space="preserve">Cape Town’s Digital Skills Initiative</w:t>
      </w:r>
      <w:r>
        <w:t xml:space="preserve"> </w:t>
      </w:r>
      <w:r>
        <w:t xml:space="preserve">aim to upskill underrepresented communities in coding and data science. Furthermore, partnerships between tech companies and universities can foster internship opportunities and co-curriculum projects that bridge the gap between theory and practice. The role of a</w:t>
      </w:r>
      <w:r>
        <w:t xml:space="preserve"> </w:t>
      </w:r>
      <w:r>
        <w:rPr>
          <w:bCs/>
          <w:b/>
        </w:rPr>
        <w:t xml:space="preserve">Software Engineer</w:t>
      </w:r>
      <w:r>
        <w:t xml:space="preserve"> </w:t>
      </w:r>
      <w:r>
        <w:t xml:space="preserve">here is not just to create technology but also to advocate for equitable access to digital resources, ensuring that innovation benefits all segments of society.</w:t>
      </w:r>
    </w:p>
    <w:p>
      <w:pPr>
        <w:pStyle w:val="BodyText"/>
      </w:pPr>
      <w:r>
        <w:t xml:space="preserve">The academic discipline of software engineering in Cape Town is also influenced by the region’s socio-political dynamics. South Africa’s post-apartheid history has shaped a tech landscape that emphasizes inclusivity and social justice. Engineers are increasingly expected to design solutions that address issues such as unemployment, access to clean water, and healthcare disparities. For example, mobile apps developed in Cape Town have been used to monitor water quality in drought-affected areas or provide telemedicine services in underserved communities. These projects underscore the importance of ethical software engineering practices that prioritize human-centered design and sustainability.</w:t>
      </w:r>
    </w:p>
    <w:p>
      <w:pPr>
        <w:pStyle w:val="BodyText"/>
      </w:pPr>
      <w:r>
        <w:t xml:space="preserve">Moreover, global trends such as open-source collaboration and remote work have reshaped the career trajectory of</w:t>
      </w:r>
      <w:r>
        <w:t xml:space="preserve"> </w:t>
      </w:r>
      <w:r>
        <w:rPr>
          <w:bCs/>
          <w:b/>
        </w:rPr>
        <w:t xml:space="preserve">Software Engineers</w:t>
      </w:r>
      <w:r>
        <w:t xml:space="preserve"> </w:t>
      </w:r>
      <w:r>
        <w:t xml:space="preserve">in Cape Town. The city’s proximity to major international air hubs (e.g., Cape Town International Airport) has facilitated cross-border partnerships, enabling engineers to work on projects for clients in Europe or Asia while remaining based in South Africa. This flexibility not only enhances career opportunities but also strengthens Cape Town’s reputation as a hub for digital innovation.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South Africa, Cape Town</w:t>
      </w:r>
      <w:r>
        <w:t xml:space="preserve">, is both dynamic and transformative. As the city continues to evolve into a leading technology center on the African continent, software engineers are at the forefront of driving economic growth, addressing societal challenges, and fostering inclusivity. This abstract academic document underscores the need for a holistic approach to software engineering education and practice—one that integrates technical rigor with social responsibility—to ensure that Cape Town’s digital future is both innovative and equitable.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South Africa, Cape Town</dc:title>
  <dc:creator/>
  <dc:language>en</dc:language>
  <cp:keywords/>
  <dcterms:created xsi:type="dcterms:W3CDTF">2026-07-21T06:37:12Z</dcterms:created>
  <dcterms:modified xsi:type="dcterms:W3CDTF">2026-07-21T06:37:12Z</dcterms:modified>
</cp:coreProperties>
</file>

<file path=docProps/custom.xml><?xml version="1.0" encoding="utf-8"?>
<Properties xmlns="http://schemas.openxmlformats.org/officeDocument/2006/custom-properties" xmlns:vt="http://schemas.openxmlformats.org/officeDocument/2006/docPropsVTypes"/>
</file>