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e657e67b6641376b2d65bfcd110d37593d02d6"/>
    <w:p>
      <w:pPr>
        <w:pStyle w:val="Heading1"/>
      </w:pPr>
      <w:r>
        <w:t xml:space="preserve">Abstract Academic: Software Engineer in United States New York City</w:t>
      </w:r>
    </w:p>
    <w:p>
      <w:pPr>
        <w:pStyle w:val="FirstParagraph"/>
      </w:pPr>
      <w:r>
        <w:t xml:space="preserve">The role of a Software Engineer has become increasingly pivotal in shaping the technological landscape of the United States, with New York City emerging as a dynamic hub for innovation, entrepreneurship, and digital transformation. This abstract academic document explores the multifaceted responsibilities, educational prerequisites, and professional opportunities inherent to the profession of a Software Engineer in one of the most cosmopolitan cities in the world—New York City. By examining the interplay between technological advancements and urban development, this study underscores how Software Engineers contribute to both global and local economic ecosystems while navigating challenges unique to a metropolis like New York.</w:t>
      </w:r>
    </w:p>
    <w:bookmarkStart w:id="20" w:name="introduction"/>
    <w:p>
      <w:pPr>
        <w:pStyle w:val="Heading2"/>
      </w:pPr>
      <w:r>
        <w:t xml:space="preserve">1. Introduction</w:t>
      </w:r>
    </w:p>
    <w:p>
      <w:pPr>
        <w:pStyle w:val="FirstParagraph"/>
      </w:pPr>
      <w:r>
        <w:t xml:space="preserve">New York City (NYC), as a global financial, cultural, and media capital, has evolved into a thriving center for technology-driven industries. The city’s diverse economy encompasses sectors such as finance, healthcare, entertainment, e-commerce, and artificial intelligence (AI), all of which rely heavily on the expertise of Software Engineers. In this context, the role of a Software Engineer transcends traditional coding tasks to encompass problem-solving at scale, collaboration across interdisciplinary teams, and adaptability in a rapidly changing environment. The abstract academic framework presented here seeks to define the professional trajectory of a Software Engineer within NYC’s unique socio-economic and technological framework.</w:t>
      </w:r>
    </w:p>
    <w:bookmarkEnd w:id="20"/>
    <w:bookmarkStart w:id="21" w:name="X4dacacb8bc51efe2aba28c42f3bee88cc3e535f"/>
    <w:p>
      <w:pPr>
        <w:pStyle w:val="Heading2"/>
      </w:pPr>
      <w:r>
        <w:t xml:space="preserve">2. Key Responsibilities of a Software Engineer in New York City</w:t>
      </w:r>
    </w:p>
    <w:p>
      <w:pPr>
        <w:pStyle w:val="FirstParagraph"/>
      </w:pPr>
      <w:r>
        <w:t xml:space="preserve">Software Engineers in New York City are tasked with designing, developing, testing, and maintaining software systems that address the city’s complex urban needs. Their responsibilities include:</w:t>
      </w:r>
    </w:p>
    <w:p>
      <w:pPr>
        <w:numPr>
          <w:ilvl w:val="0"/>
          <w:numId w:val="1001"/>
        </w:numPr>
        <w:pStyle w:val="Compact"/>
      </w:pPr>
      <w:r>
        <w:rPr>
          <w:bCs/>
          <w:b/>
        </w:rPr>
        <w:t xml:space="preserve">Designing Scalable Solutions:</w:t>
      </w:r>
      <w:r>
        <w:t xml:space="preserve"> </w:t>
      </w:r>
      <w:r>
        <w:t xml:space="preserve">Creating software architectures that support high-traffic applications such as fintech platforms, ride-sharing services (e.g., Uber or Lyft), and real-time data analytics tools for urban management.</w:t>
      </w:r>
    </w:p>
    <w:p>
      <w:pPr>
        <w:numPr>
          <w:ilvl w:val="0"/>
          <w:numId w:val="1001"/>
        </w:numPr>
        <w:pStyle w:val="Compact"/>
      </w:pPr>
      <w:r>
        <w:rPr>
          <w:bCs/>
          <w:b/>
        </w:rPr>
        <w:t xml:space="preserve">Cross-Functional Collaboration:</w:t>
      </w:r>
      <w:r>
        <w:t xml:space="preserve"> </w:t>
      </w:r>
      <w:r>
        <w:t xml:space="preserve">Working with product managers, designers, and data scientists to align technical implementations with user-centric goals, particularly in sectors like healthcare (e.g., telemedicine platforms) and smart city initiatives.</w:t>
      </w:r>
    </w:p>
    <w:p>
      <w:pPr>
        <w:numPr>
          <w:ilvl w:val="0"/>
          <w:numId w:val="1001"/>
        </w:numPr>
        <w:pStyle w:val="Compact"/>
      </w:pPr>
      <w:r>
        <w:rPr>
          <w:bCs/>
          <w:b/>
        </w:rPr>
        <w:t xml:space="preserve">Ensuring Cybersecurity:</w:t>
      </w:r>
      <w:r>
        <w:t xml:space="preserve"> </w:t>
      </w:r>
      <w:r>
        <w:t xml:space="preserve">Developing robust security protocols to protect sensitive data in industries such as finance (e.g., JPMorgan Chase or Goldman Sachs) and government services.</w:t>
      </w:r>
    </w:p>
    <w:p>
      <w:pPr>
        <w:numPr>
          <w:ilvl w:val="0"/>
          <w:numId w:val="1001"/>
        </w:numPr>
        <w:pStyle w:val="Compact"/>
      </w:pPr>
      <w:r>
        <w:rPr>
          <w:bCs/>
          <w:b/>
        </w:rPr>
        <w:t xml:space="preserve">Leveraging Emerging Technologies:</w:t>
      </w:r>
      <w:r>
        <w:t xml:space="preserve"> </w:t>
      </w:r>
      <w:r>
        <w:t xml:space="preserve">Integrating AI, blockchain, and cloud computing (e.g., AWS or Google Cloud) into solutions that address NYC-specific challenges like traffic congestion, climate resilience, or digital equity.</w:t>
      </w:r>
    </w:p>
    <w:p>
      <w:pPr>
        <w:pStyle w:val="FirstParagraph"/>
      </w:pPr>
      <w:r>
        <w:t xml:space="preserve">The demand for Software Engineers in NYC is driven by the city’s status as a global innovation hub. According to data from the Bureau of Labor Statistics (BLS), employment for software developers in the New York metropolitan area is projected to grow by 19% from 2022 to 2032, significantly outpacing the national average. This growth underscores the critical role Software Engineers play in sustaining NYC’s competitive edge in a knowledge-based economy.</w:t>
      </w:r>
    </w:p>
    <w:bookmarkEnd w:id="21"/>
    <w:bookmarkStart w:id="22" w:name="Xa0cd4971304c52638631f593154f55ee7694cdb"/>
    <w:p>
      <w:pPr>
        <w:pStyle w:val="Heading2"/>
      </w:pPr>
      <w:r>
        <w:t xml:space="preserve">3. Educational and Professional Requirements</w:t>
      </w:r>
    </w:p>
    <w:p>
      <w:pPr>
        <w:pStyle w:val="FirstParagraph"/>
      </w:pPr>
      <w:r>
        <w:t xml:space="preserve">Becoming a Software Engineer in New York City typically requires a bachelor’s degree in computer science, software engineering, or related fields from accredited institutions. However, the city’s tech ecosystem also values practical experience and bootcamp programs (e.g., General Assembly or Flatiron School), which have become increasingly popular for individuals seeking to enter the field. Many Software Engineers in NYC also pursue advanced certifications in areas such as cloud computing (AWS Certified Solutions Architect) or machine learning (Google’s Professional Machine Learning Engineer).</w:t>
      </w:r>
    </w:p>
    <w:p>
      <w:pPr>
        <w:pStyle w:val="BodyText"/>
      </w:pPr>
      <w:r>
        <w:t xml:space="preserve">Moreover, the academic and professional landscape of NYC fosters a culture of lifelong learning. Institutions like New York University (NYU), Columbia University, and the City University of New York (CUNY) offer cutting-edge programs in AI, cybersecurity, and data science that align with industry needs. These programs often partner with local tech firms to provide internships and co-op opportunities, ensuring graduates are well-prepared for the demands of a Software Engineer role in NYC.</w:t>
      </w:r>
    </w:p>
    <w:bookmarkEnd w:id="22"/>
    <w:bookmarkStart w:id="23" w:name="Xf9c236f750b9cdbb5a8dbc1b3584c82b2eb13d5"/>
    <w:p>
      <w:pPr>
        <w:pStyle w:val="Heading2"/>
      </w:pPr>
      <w:r>
        <w:t xml:space="preserve">4. The Unique Challenges of Being a Software Engineer in New York City</w:t>
      </w:r>
    </w:p>
    <w:p>
      <w:pPr>
        <w:pStyle w:val="FirstParagraph"/>
      </w:pPr>
      <w:r>
        <w:t xml:space="preserve">While New York City offers unparalleled opportunities, it also presents distinct challenges for Software Engineers. These include:</w:t>
      </w:r>
    </w:p>
    <w:p>
      <w:pPr>
        <w:numPr>
          <w:ilvl w:val="0"/>
          <w:numId w:val="1002"/>
        </w:numPr>
        <w:pStyle w:val="Compact"/>
      </w:pPr>
      <w:r>
        <w:rPr>
          <w:bCs/>
          <w:b/>
        </w:rPr>
        <w:t xml:space="preserve">High Cost of Living:</w:t>
      </w:r>
      <w:r>
        <w:t xml:space="preserve"> </w:t>
      </w:r>
      <w:r>
        <w:t xml:space="preserve">The city’s exorbitant housing and commuting costs necessitate competitive salaries and benefits packages to retain talent.</w:t>
      </w:r>
    </w:p>
    <w:p>
      <w:pPr>
        <w:numPr>
          <w:ilvl w:val="0"/>
          <w:numId w:val="1002"/>
        </w:numPr>
        <w:pStyle w:val="Compact"/>
      </w:pPr>
      <w:r>
        <w:rPr>
          <w:bCs/>
          <w:b/>
        </w:rPr>
        <w:t xml:space="preserve">Regulatory Complexity:</w:t>
      </w:r>
      <w:r>
        <w:t xml:space="preserve"> </w:t>
      </w:r>
      <w:r>
        <w:t xml:space="preserve">Navigating the intricate web of local, state, and federal regulations (e.g., GDPR compliance for data privacy or NYC’s Local Law 144 for building emissions) requires legal expertise in addition to technical skills.</w:t>
      </w:r>
    </w:p>
    <w:p>
      <w:pPr>
        <w:numPr>
          <w:ilvl w:val="0"/>
          <w:numId w:val="1002"/>
        </w:numPr>
        <w:pStyle w:val="Compact"/>
      </w:pPr>
      <w:r>
        <w:rPr>
          <w:bCs/>
          <w:b/>
        </w:rPr>
        <w:t xml:space="preserve">Diverse Stakeholder Needs:</w:t>
      </w:r>
      <w:r>
        <w:t xml:space="preserve"> </w:t>
      </w:r>
      <w:r>
        <w:t xml:space="preserve">Balancing the demands of clients from finance, healthcare, or non-profits with technical feasibility is a constant challenge in a city as multifaceted as NYC.</w:t>
      </w:r>
    </w:p>
    <w:p>
      <w:pPr>
        <w:numPr>
          <w:ilvl w:val="0"/>
          <w:numId w:val="1002"/>
        </w:numPr>
        <w:pStyle w:val="Compact"/>
      </w:pPr>
      <w:r>
        <w:rPr>
          <w:bCs/>
          <w:b/>
        </w:rPr>
        <w:t xml:space="preserve">Competition for Talent:</w:t>
      </w:r>
      <w:r>
        <w:t xml:space="preserve"> </w:t>
      </w:r>
      <w:r>
        <w:t xml:space="preserve">The concentration of top-tier tech companies (e.g., Google, IBM, and startups like Robinhood or Klarna) drives fierce competition for skilled professionals.</w:t>
      </w:r>
    </w:p>
    <w:p>
      <w:pPr>
        <w:pStyle w:val="FirstParagraph"/>
      </w:pPr>
      <w:r>
        <w:t xml:space="preserve">To mitigate these challenges, Software Engineers in NYC often rely on professional networks such as Meetup groups, hackathons (e.g., TechCrunch Disrupt), and industry conferences to stay informed and connected. Additionally, the city’s vibrant culture encourages innovation through collaborative spaces like WeWork or co-working hubs in Brooklyn and Manhattan.</w:t>
      </w:r>
    </w:p>
    <w:bookmarkEnd w:id="23"/>
    <w:bookmarkStart w:id="24" w:name="opportunities-for-growth-and-innovation"/>
    <w:p>
      <w:pPr>
        <w:pStyle w:val="Heading2"/>
      </w:pPr>
      <w:r>
        <w:t xml:space="preserve">5. Opportunities for Growth and Innovation</w:t>
      </w:r>
    </w:p>
    <w:p>
      <w:pPr>
        <w:pStyle w:val="FirstParagraph"/>
      </w:pPr>
      <w:r>
        <w:t xml:space="preserve">New York City provides Software Engineers with a unique platform to contribute to groundbreaking projects. For instance:</w:t>
      </w:r>
    </w:p>
    <w:p>
      <w:pPr>
        <w:numPr>
          <w:ilvl w:val="0"/>
          <w:numId w:val="1003"/>
        </w:numPr>
        <w:pStyle w:val="Compact"/>
      </w:pPr>
      <w:r>
        <w:rPr>
          <w:bCs/>
          <w:b/>
        </w:rPr>
        <w:t xml:space="preserve">Smart City Initiatives:</w:t>
      </w:r>
      <w:r>
        <w:t xml:space="preserve"> </w:t>
      </w:r>
      <w:r>
        <w:t xml:space="preserve">Participating in projects like NYC’s LinkNYC, which provides free public Wi-Fi across the city, or the development of AI-driven traffic management systems.</w:t>
      </w:r>
    </w:p>
    <w:p>
      <w:pPr>
        <w:numPr>
          <w:ilvl w:val="0"/>
          <w:numId w:val="1003"/>
        </w:numPr>
        <w:pStyle w:val="Compact"/>
      </w:pPr>
      <w:r>
        <w:rPr>
          <w:bCs/>
          <w:b/>
        </w:rPr>
        <w:t xml:space="preserve">Fintech and Blockchain Innovation:</w:t>
      </w:r>
      <w:r>
        <w:t xml:space="preserve"> </w:t>
      </w:r>
      <w:r>
        <w:t xml:space="preserve">Working on decentralized finance (DeFi) platforms or blockchain-based solutions for financial inclusion in underserved communities.</w:t>
      </w:r>
    </w:p>
    <w:p>
      <w:pPr>
        <w:numPr>
          <w:ilvl w:val="0"/>
          <w:numId w:val="1003"/>
        </w:numPr>
        <w:pStyle w:val="Compact"/>
      </w:pPr>
      <w:r>
        <w:rPr>
          <w:bCs/>
          <w:b/>
        </w:rPr>
        <w:t xml:space="preserve">Sustainable Technology:</w:t>
      </w:r>
      <w:r>
        <w:t xml:space="preserve"> </w:t>
      </w:r>
      <w:r>
        <w:t xml:space="preserve">Developing software for renewable energy grids or urban agriculture systems that align with NYC’s climate goals.</w:t>
      </w:r>
    </w:p>
    <w:p>
      <w:pPr>
        <w:pStyle w:val="FirstParagraph"/>
      </w:pPr>
      <w:r>
        <w:t xml:space="preserve">The city’s diversity also ensures that Software Engineers engage with a wide range of cultural perspectives, fostering creativity and inclusivity in problem-solving. This dynamic environment positions NYC as a leader in ethical technology development and global digital collaboration.</w:t>
      </w:r>
    </w:p>
    <w:bookmarkEnd w:id="24"/>
    <w:bookmarkStart w:id="25" w:name="conclusion"/>
    <w:p>
      <w:pPr>
        <w:pStyle w:val="Heading2"/>
      </w:pPr>
      <w:r>
        <w:t xml:space="preserve">6. Conclusion</w:t>
      </w:r>
    </w:p>
    <w:p>
      <w:pPr>
        <w:pStyle w:val="FirstParagraph"/>
      </w:pPr>
      <w:r>
        <w:t xml:space="preserve">In conclusion, the role of a Software Engineer in United States New York City is both challenging and rewarding. As a global epicenter of innovation, the city demands that its Software Engineers possess not only technical proficiency but also adaptability, ethical awareness, and a commitment to addressing urban challenges through technology. This abstract academic document highlights how the profession evolves within NYC’s unique context while emphasizing the importance of education, collaboration, and resilience in shaping the future of software engineering in one of the world’s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United States New York City</dc:title>
  <dc:creator/>
  <dc:language>en</dc:language>
  <cp:keywords/>
  <dcterms:created xsi:type="dcterms:W3CDTF">2026-07-23T18:17:04Z</dcterms:created>
  <dcterms:modified xsi:type="dcterms:W3CDTF">2026-07-23T18:17:04Z</dcterms:modified>
</cp:coreProperties>
</file>

<file path=docProps/custom.xml><?xml version="1.0" encoding="utf-8"?>
<Properties xmlns="http://schemas.openxmlformats.org/officeDocument/2006/custom-properties" xmlns:vt="http://schemas.openxmlformats.org/officeDocument/2006/docPropsVTypes"/>
</file>