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8779ff9de987dba9b7514794f57aafca586d6a"/>
    <w:p>
      <w:pPr>
        <w:pStyle w:val="Heading1"/>
      </w:pPr>
      <w:r>
        <w:t xml:space="preserve">Abstract Academic Document: The Role of Software Engineers in Zimbabwe’s Harare Tech Ecosystem</w:t>
      </w:r>
    </w:p>
    <w:p>
      <w:pPr>
        <w:pStyle w:val="FirstParagraph"/>
      </w:pPr>
      <w:r>
        <w:rPr>
          <w:bCs/>
          <w:b/>
        </w:rPr>
        <w:t xml:space="preserve">Abstract:</w:t>
      </w:r>
    </w:p>
    <w:p>
      <w:pPr>
        <w:pStyle w:val="BodyText"/>
      </w:pPr>
      <w:r>
        <w:t xml:space="preserve">In the evolving landscape of technology and digital innovation, Software Engineers have become pivotal actors in driving economic growth, fostering entrepreneurship, and addressing socio-economic challenges across the globe. In Zimbabwe’s capital city of Harare, this role is particularly significant given the nation’s unique socio-political context and growing demand for technologically driven solutions. This academic abstract explores the multifaceted contributions of Software Engineers to Harare’s technological ecosystem, emphasizing their critical role in overcoming infrastructural limitations, advancing digital education, and supporting local industries amid economic uncertainties. By analyzing current trends, challenges, and opportunities in Zimbabwe’s tech sector, this document underscores the importance of cultivating a robust Software Engineering community in Harare to catalyze sustainable development.</w:t>
      </w:r>
    </w:p>
    <w:p>
      <w:pPr>
        <w:pStyle w:val="BodyText"/>
      </w:pPr>
      <w:r>
        <w:t xml:space="preserve">Zimbabwe has long faced economic fluctuations, including hyperinflationary periods and foreign exchange shortages, which have impacted sectors such as infrastructure, healthcare, and education. However, these challenges have also spurred innovation among local technologists. Harare, as the largest city in Zimbabwe and a hub for business and academia, has emerged as a focal point for Software Engineers seeking to leverage technology to mitigate systemic inefficiencies. The city’s proximity to international markets in South Africa and Botswana, coupled with its growing pool of IT graduates from institutions like the University of Zimbabwe (UZ) and Midlands State University (MSU), positions it as a potential leader in regional tech innovation.</w:t>
      </w:r>
    </w:p>
    <w:p>
      <w:pPr>
        <w:pStyle w:val="BodyText"/>
      </w:pPr>
      <w:r>
        <w:t xml:space="preserve">The role of Software Engineers in Harare extends beyond corporate environments. They are instrumental in developing solutions tailored to local needs, such as mobile applications for cashless transactions, digital platforms for agricultural supply chains, and tools to improve public service delivery. For instance, initiatives like</w:t>
      </w:r>
      <w:r>
        <w:t xml:space="preserve"> </w:t>
      </w:r>
      <w:r>
        <w:rPr>
          <w:iCs/>
          <w:i/>
        </w:rPr>
        <w:t xml:space="preserve">ZimTrack</w:t>
      </w:r>
      <w:r>
        <w:t xml:space="preserve">, a blockchain-based platform designed to address land title disputes in rural Zimbabwe, highlight the capacity of Harare-based Software Engineers to apply cutting-edge technologies to national challenges. Additionally, Software Engineers are increasingly collaborating with local governments and NGOs to create affordable digital tools that bridge the gap between urban and rural communities.</w:t>
      </w:r>
    </w:p>
    <w:p>
      <w:pPr>
        <w:pStyle w:val="BodyText"/>
      </w:pPr>
      <w:r>
        <w:t xml:space="preserve">Despite these advancements, several barriers hinder the full potential of Harare’s Software Engineering community. One significant challenge is the lack of consistent internet connectivity and access to modern computing resources, which limits collaboration with global tech ecosystems. Furthermore, while Zimbabwean universities offer degree programs in Computer Science and Information Technology, there is a growing need for curricula that align more closely with industry demands—particularly in areas such as cloud computing, cybersecurity, and artificial intelligence. The absence of mentorship programs and limited internship opportunities also pose obstacles for young Software Engineers seeking to transition from academic settings to professional environments.</w:t>
      </w:r>
    </w:p>
    <w:p>
      <w:pPr>
        <w:pStyle w:val="BodyText"/>
      </w:pPr>
      <w:r>
        <w:t xml:space="preserve">To address these challenges, stakeholders—including academia, government agencies, and private sector entities—must prioritize initiatives that support the growth of Harare’s Software Engineering profession. This includes investing in infrastructure upgrades, fostering public-private partnerships to fund tech startups, and establishing innovation hubs that provide training and networking opportunities for local developers. For example, organizations like the Harare Tech Hub have begun to create spaces where Software Engineers can collaborate on projects while accessing mentorship from experienced professionals. Additionally, international collaborations with tech companies in neighboring countries could help Harare’s engineers gain exposure to global standards and best practices.</w:t>
      </w:r>
    </w:p>
    <w:p>
      <w:pPr>
        <w:pStyle w:val="BodyText"/>
      </w:pPr>
      <w:r>
        <w:t xml:space="preserve">The economic potential of a thriving Software Engineering sector in Harare cannot be overstated. As Zimbabwe seeks to diversify its economy away from reliance on mining and agriculture, the technology sector offers a viable pathway for sustainable growth. By 2030, industry projections suggest that Zimbabwe’s tech market could generate over USD 150 million annually, with Harare likely to account for a significant portion of this revenue. This growth would require not only technical expertise but also policy frameworks that protect intellectual property rights and incentivize innovation through tax breaks or grants.</w:t>
      </w:r>
    </w:p>
    <w:p>
      <w:pPr>
        <w:pStyle w:val="BodyText"/>
      </w:pPr>
      <w:r>
        <w:t xml:space="preserve">In conclusion, Software Engineers in Harare are at the forefront of transforming Zimbabwe’s digital landscape, yet their success depends on addressing systemic challenges related to infrastructure, education, and industry alignment. This abstract academic document advocates for a holistic approach that combines policy reforms, educational advancements, and community-driven innovation to ensure that Harare becomes a regional tech leader. By doing so, Zimbabwe can harness the power of Software Engineering to drive economic resilience and social progress in the face of ongoing challenges.</w:t>
      </w:r>
    </w:p>
    <w:p>
      <w:pPr>
        <w:pStyle w:val="BodyText"/>
      </w:pPr>
      <w:r>
        <w:rPr>
          <w:bCs/>
          <w:b/>
        </w:rPr>
        <w:t xml:space="preserve">Keywords:</w:t>
      </w:r>
      <w:r>
        <w:t xml:space="preserve"> </w:t>
      </w:r>
      <w:r>
        <w:t xml:space="preserve">Abstract academic, Software Engineer, Zimbabwe Harare</w:t>
      </w:r>
    </w:p>
    <w:p>
      <w:pPr>
        <w:pStyle w:val="BodyText"/>
      </w:pPr>
      <w:r>
        <w:rPr>
          <w:iCs/>
          <w:i/>
        </w:rPr>
        <w:t xml:space="preserve">Note: This document is designed for academic or policy-oriented purposes and may be expanded into a full-length research paper with additional case studies, data analysis, and stakeholder interviews.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2026-04-21T19:09:34Z</dcterms:created>
  <dcterms:modified xsi:type="dcterms:W3CDTF">2026-04-21T19:09:34Z</dcterms:modified>
</cp:coreProperties>
</file>

<file path=docProps/custom.xml><?xml version="1.0" encoding="utf-8"?>
<Properties xmlns="http://schemas.openxmlformats.org/officeDocument/2006/custom-properties" xmlns:vt="http://schemas.openxmlformats.org/officeDocument/2006/docPropsVTypes"/>
</file>