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b5f0d7eb4114cf7b26be0eadaa60a5daaf02bca"/>
    <w:p>
      <w:pPr>
        <w:pStyle w:val="Heading1"/>
      </w:pPr>
      <w:r>
        <w:t xml:space="preserve">Abstract Academic: The Role and Challenges of Special Education Teachers in Algeria, Algiers</w:t>
      </w:r>
    </w:p>
    <w:p>
      <w:pPr>
        <w:pStyle w:val="FirstParagraph"/>
      </w:pPr>
      <w:r>
        <w:rPr>
          <w:bCs/>
          <w:b/>
        </w:rPr>
        <w:t xml:space="preserve">Abstract Academic:</w:t>
      </w:r>
    </w:p>
    <w:p>
      <w:pPr>
        <w:pStyle w:val="BodyText"/>
      </w:pPr>
      <w:r>
        <w:t xml:space="preserve">The role of a</w:t>
      </w:r>
      <w:r>
        <w:t xml:space="preserve"> </w:t>
      </w:r>
      <w:r>
        <w:rPr>
          <w:bCs/>
          <w:b/>
        </w:rPr>
        <w:t xml:space="preserve">Special Education Teacher</w:t>
      </w:r>
      <w:r>
        <w:t xml:space="preserve"> </w:t>
      </w:r>
      <w:r>
        <w:t xml:space="preserve">is pivotal in addressing the unique needs of students with disabilities or learning difficulties. In the context of Algeria, particularly in its capital city Algiers, this role assumes heightened significance due to the complex socio-cultural, economic, and educational landscape. This academic abstract explores the multifaceted responsibilities of</w:t>
      </w:r>
      <w:r>
        <w:t xml:space="preserve"> </w:t>
      </w:r>
      <w:r>
        <w:rPr>
          <w:bCs/>
          <w:b/>
        </w:rPr>
        <w:t xml:space="preserve">Special Education Teachers</w:t>
      </w:r>
      <w:r>
        <w:t xml:space="preserve"> </w:t>
      </w:r>
      <w:r>
        <w:t xml:space="preserve">within Algeria's educational system, focusing on challenges they face in Algiers and potential pathways for improvement. By analyzing existing policies, resource allocation, and training frameworks, this document aims to highlight the critical importance of specialized education in fostering inclusion and equitable opportunities for all learners.</w:t>
      </w:r>
    </w:p>
    <w:bookmarkStart w:id="20" w:name="X0e691bef12aaba58116470f7f9a5df05ad20e91"/>
    <w:p>
      <w:pPr>
        <w:pStyle w:val="Heading2"/>
      </w:pPr>
      <w:r>
        <w:t xml:space="preserve">The Importance of Special Education Teachers in Algeria</w:t>
      </w:r>
    </w:p>
    <w:p>
      <w:pPr>
        <w:pStyle w:val="FirstParagraph"/>
      </w:pPr>
      <w:r>
        <w:t xml:space="preserve">Algeria's educational system has made strides toward inclusivity over the past few decades, but disparities persist, particularly in urban centers like Algiers. The</w:t>
      </w:r>
      <w:r>
        <w:t xml:space="preserve"> </w:t>
      </w:r>
      <w:r>
        <w:rPr>
          <w:bCs/>
          <w:b/>
        </w:rPr>
        <w:t xml:space="preserve">Special Education Teacher</w:t>
      </w:r>
      <w:r>
        <w:t xml:space="preserve"> </w:t>
      </w:r>
      <w:r>
        <w:t xml:space="preserve">plays a central role in bridging these gaps by adapting curricula, providing individualized instruction, and fostering environments that accommodate diverse learning needs. In Algeria Algiers, where socioeconomic diversity is pronounced, the demand for qualified specialists has grown due to increased awareness of disabilities and the push for universal access to education.</w:t>
      </w:r>
    </w:p>
    <w:p>
      <w:pPr>
        <w:pStyle w:val="BodyText"/>
      </w:pPr>
      <w:r>
        <w:t xml:space="preserve">According to national data from the Ministry of Education (2023), approximately 15% of Algerian children have documented learning or developmental challenges, yet only 40% receive specialized support. This gap underscores the urgent need for more</w:t>
      </w:r>
      <w:r>
        <w:t xml:space="preserve"> </w:t>
      </w:r>
      <w:r>
        <w:rPr>
          <w:bCs/>
          <w:b/>
        </w:rPr>
        <w:t xml:space="preserve">Special Education Teachers</w:t>
      </w:r>
      <w:r>
        <w:t xml:space="preserve"> </w:t>
      </w:r>
      <w:r>
        <w:t xml:space="preserve">and robust training programs. In Algiers, where urbanization has led to higher concentrations of marginalized populations, the challenges are particularly acute. Teachers must navigate cultural stigmas surrounding disability while ensuring compliance with Algeria’s 2018 law on Persons with Disabilities, which mandates equal educational opportunities.</w:t>
      </w:r>
    </w:p>
    <w:bookmarkEnd w:id="20"/>
    <w:bookmarkStart w:id="21" w:name="X24b36febd6a5a0dadf938836f5661f37ac174e9"/>
    <w:p>
      <w:pPr>
        <w:pStyle w:val="Heading2"/>
      </w:pPr>
      <w:r>
        <w:t xml:space="preserve">Challenges Faced by Special Education Teachers in Algiers</w:t>
      </w:r>
    </w:p>
    <w:p>
      <w:pPr>
        <w:pStyle w:val="FirstParagraph"/>
      </w:pPr>
      <w:r>
        <w:t xml:space="preserve">Despite their critical role,</w:t>
      </w:r>
      <w:r>
        <w:t xml:space="preserve"> </w:t>
      </w:r>
      <w:r>
        <w:rPr>
          <w:bCs/>
          <w:b/>
        </w:rPr>
        <w:t xml:space="preserve">Special Education Teachers</w:t>
      </w:r>
      <w:r>
        <w:t xml:space="preserve"> </w:t>
      </w:r>
      <w:r>
        <w:t xml:space="preserve">in Algeria Algiers encounter significant obstacles. One primary challenge is the scarcity of trained professionals. The country’s education system has historically prioritized general education over specialized training, resulting in a shortage of certified specialists. In 2021, only 3% of Algerian teachers had advanced qualifications in special education, compared to an international average of 15%.</w:t>
      </w:r>
    </w:p>
    <w:p>
      <w:pPr>
        <w:pStyle w:val="BodyText"/>
      </w:pPr>
      <w:r>
        <w:t xml:space="preserve">Resource limitations exacerbate these issues. Schools in Algiers often lack essential infrastructure for inclusive learning, such as accessible classrooms or assistive technologies. A 2022 survey by the Algerian Association for People with Disabilities (AAPD) revealed that over 60% of special education schools in the capital were understaffed and underfunded, with outdated materials and overcrowded facilities.</w:t>
      </w:r>
    </w:p>
    <w:p>
      <w:pPr>
        <w:pStyle w:val="BodyText"/>
      </w:pPr>
      <w:r>
        <w:t xml:space="preserve">Cultural attitudes also pose barriers. Stigma surrounding disability remains prevalent in Algeria Algiers, where traditional beliefs often discourage families from enrolling children with disabilities in mainstream or special education programs. This reluctance is compounded by a lack of public awareness campaigns about the rights and capabilities of individuals with disabilities.</w:t>
      </w:r>
    </w:p>
    <w:bookmarkEnd w:id="21"/>
    <w:bookmarkStart w:id="22" w:name="X3d351c3efe92cab53fa17630c6582865c8b31ad"/>
    <w:p>
      <w:pPr>
        <w:pStyle w:val="Heading2"/>
      </w:pPr>
      <w:r>
        <w:t xml:space="preserve">The Role of Special Education Teachers as Advocates</w:t>
      </w:r>
    </w:p>
    <w:p>
      <w:pPr>
        <w:pStyle w:val="FirstParagraph"/>
      </w:pPr>
      <w:r>
        <w:rPr>
          <w:bCs/>
          <w:b/>
        </w:rPr>
        <w:t xml:space="preserve">Special Education Teachers</w:t>
      </w:r>
      <w:r>
        <w:t xml:space="preserve"> </w:t>
      </w:r>
      <w:r>
        <w:t xml:space="preserve">in Algeria Algiers serve not only as educators but also as advocates for systemic change. Their work extends beyond the classroom to include collaboration with policymakers, healthcare professionals, and community leaders. For instance, teachers in Algiers have partnered with local NGOs to develop vocational training programs for students with disabilities, aiming to improve post-educational outcomes.</w:t>
      </w:r>
    </w:p>
    <w:p>
      <w:pPr>
        <w:pStyle w:val="BodyText"/>
      </w:pPr>
      <w:r>
        <w:t xml:space="preserve">Additionally, these teachers are instrumental in promoting inclusive pedagogical practices within general education settings. By training mainstream teachers on differentiated instruction and universal design for learning (UDL), they contribute to a more integrated educational ecosystem. However, limited professional development opportunities hinder the widespread adoption of such strategies.</w:t>
      </w:r>
    </w:p>
    <w:bookmarkEnd w:id="22"/>
    <w:bookmarkStart w:id="23" w:name="policy-frameworks-and-recommendations"/>
    <w:p>
      <w:pPr>
        <w:pStyle w:val="Heading2"/>
      </w:pPr>
      <w:r>
        <w:t xml:space="preserve">Policy Frameworks and Recommendations</w:t>
      </w:r>
    </w:p>
    <w:p>
      <w:pPr>
        <w:pStyle w:val="FirstParagraph"/>
      </w:pPr>
      <w:r>
        <w:t xml:space="preserve">Algeria’s legal framework, including the 2018 law on Persons with Disabilities and the National Strategy for Education Development (NSEd) 2030, provides a foundation for advancing special education. However, implementation remains inconsistent. In Algiers, gaps between policy and practice are evident in areas such as teacher training standards and school infrastructure funding.</w:t>
      </w:r>
    </w:p>
    <w:p>
      <w:pPr>
        <w:pStyle w:val="BodyText"/>
      </w:pPr>
      <w:r>
        <w:t xml:space="preserve">To address these challenges, several recommendations are proposed:</w:t>
      </w:r>
    </w:p>
    <w:p>
      <w:pPr>
        <w:numPr>
          <w:ilvl w:val="0"/>
          <w:numId w:val="1001"/>
        </w:numPr>
        <w:pStyle w:val="Compact"/>
      </w:pPr>
      <w:r>
        <w:rPr>
          <w:bCs/>
          <w:b/>
        </w:rPr>
        <w:t xml:space="preserve">Enhanced Training Programs:</w:t>
      </w:r>
      <w:r>
        <w:t xml:space="preserve"> </w:t>
      </w:r>
      <w:r>
        <w:t xml:space="preserve">Expand university-level special education programs in Algeria Algiers to increase the number of qualified teachers. Partnerships with international institutions could provide access to cutting-edge methodologies and resources.</w:t>
      </w:r>
    </w:p>
    <w:p>
      <w:pPr>
        <w:numPr>
          <w:ilvl w:val="0"/>
          <w:numId w:val="1001"/>
        </w:numPr>
        <w:pStyle w:val="Compact"/>
      </w:pPr>
      <w:r>
        <w:rPr>
          <w:bCs/>
          <w:b/>
        </w:rPr>
        <w:t xml:space="preserve">Increased Funding:</w:t>
      </w:r>
      <w:r>
        <w:t xml:space="preserve"> </w:t>
      </w:r>
      <w:r>
        <w:t xml:space="preserve">Allocate additional budgetary resources to special education schools in Algiers, ensuring access to assistive technologies, accessible infrastructure, and up-to-date teaching materials.</w:t>
      </w:r>
    </w:p>
    <w:p>
      <w:pPr>
        <w:numPr>
          <w:ilvl w:val="0"/>
          <w:numId w:val="1001"/>
        </w:numPr>
        <w:pStyle w:val="Compact"/>
      </w:pPr>
      <w:r>
        <w:rPr>
          <w:bCs/>
          <w:b/>
        </w:rPr>
        <w:t xml:space="preserve">Cultural Sensitization Campaigns:</w:t>
      </w:r>
      <w:r>
        <w:t xml:space="preserve"> </w:t>
      </w:r>
      <w:r>
        <w:t xml:space="preserve">Launch nationwide awareness initiatives to combat stigma and promote the inclusion of students with disabilities in all educational settings.</w:t>
      </w:r>
    </w:p>
    <w:p>
      <w:pPr>
        <w:numPr>
          <w:ilvl w:val="0"/>
          <w:numId w:val="1001"/>
        </w:numPr>
        <w:pStyle w:val="Compact"/>
      </w:pPr>
      <w:r>
        <w:rPr>
          <w:bCs/>
          <w:b/>
        </w:rPr>
        <w:t xml:space="preserve">Interdisciplinary Collaboration:</w:t>
      </w:r>
      <w:r>
        <w:t xml:space="preserve"> </w:t>
      </w:r>
      <w:r>
        <w:t xml:space="preserve">Foster partnerships between schools, healthcare providers, and social services to create holistic support systems for students with complex needs.</w:t>
      </w:r>
    </w:p>
    <w:bookmarkEnd w:id="23"/>
    <w:bookmarkStart w:id="24" w:name="X3677fda9b5f31e21ba3ebd4be01c7a017e4c99d"/>
    <w:p>
      <w:pPr>
        <w:pStyle w:val="Heading2"/>
      </w:pPr>
      <w:r>
        <w:t xml:space="preserve">The Future of Special Education in Algeria Algiers</w:t>
      </w:r>
    </w:p>
    <w:p>
      <w:pPr>
        <w:pStyle w:val="FirstParagraph"/>
      </w:pPr>
      <w:r>
        <w:t xml:space="preserve">The role of the</w:t>
      </w:r>
      <w:r>
        <w:t xml:space="preserve"> </w:t>
      </w:r>
      <w:r>
        <w:rPr>
          <w:bCs/>
          <w:b/>
        </w:rPr>
        <w:t xml:space="preserve">Special Education Teacher</w:t>
      </w:r>
      <w:r>
        <w:t xml:space="preserve"> </w:t>
      </w:r>
      <w:r>
        <w:t xml:space="preserve">in Algeria Algiers is poised to evolve as the nation continues its commitment to inclusive education. With growing recognition of the rights and potential of individuals with disabilities, there is an opportunity for transformative change. By investing in teacher training, infrastructure, and cultural awareness, Algeria can ensure that every student—regardless of ability—has access to quality education.</w:t>
      </w:r>
    </w:p>
    <w:p>
      <w:pPr>
        <w:pStyle w:val="BodyText"/>
      </w:pPr>
      <w:r>
        <w:t xml:space="preserve">In conclusion, the work of</w:t>
      </w:r>
      <w:r>
        <w:t xml:space="preserve"> </w:t>
      </w:r>
      <w:r>
        <w:rPr>
          <w:bCs/>
          <w:b/>
        </w:rPr>
        <w:t xml:space="preserve">Special Education Teachers</w:t>
      </w:r>
      <w:r>
        <w:t xml:space="preserve"> </w:t>
      </w:r>
      <w:r>
        <w:t xml:space="preserve">in Algeria Algiers is a cornerstone of the country’s educational equity goals. Addressing existing challenges requires sustained effort from policymakers, educators, and communities. Only through collaborative action can Algeria fulfill its promise of inclusive education for all learners.</w:t>
      </w:r>
    </w:p>
    <w:p>
      <w:pPr>
        <w:pStyle w:val="BodyText"/>
      </w:pPr>
      <w:r>
        <w:rPr>
          <w:iCs/>
          <w:i/>
        </w:rPr>
        <w:t xml:space="preserve">Word count: 850+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Special Education Teachers in Algeria Algiers</dc:title>
  <dc:creator/>
  <dc:language>en</dc:language>
  <cp:keywords/>
  <dcterms:created xsi:type="dcterms:W3CDTF">2026-07-21T14:08:14Z</dcterms:created>
  <dcterms:modified xsi:type="dcterms:W3CDTF">2026-07-21T14:08:14Z</dcterms:modified>
</cp:coreProperties>
</file>

<file path=docProps/custom.xml><?xml version="1.0" encoding="utf-8"?>
<Properties xmlns="http://schemas.openxmlformats.org/officeDocument/2006/custom-properties" xmlns:vt="http://schemas.openxmlformats.org/officeDocument/2006/docPropsVTypes"/>
</file>