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9f662835c8893585120eae0af4d6da5dd21bd1e"/>
    <w:p>
      <w:pPr>
        <w:pStyle w:val="Heading1"/>
      </w:pPr>
      <w:r>
        <w:t xml:space="preserve">Abstract Academic: The Role of a Special Education Teacher in Canada, Toronto</w:t>
      </w:r>
    </w:p>
    <w:p>
      <w:pPr>
        <w:pStyle w:val="FirstParagraph"/>
      </w:pPr>
      <w:r>
        <w:t xml:space="preserve">The field of special education is a critical component of the Canadian education system, particularly in diverse urban centers like Toronto. As the demand for inclusive education grows, the role of a Special Education Teacher (SET) becomes increasingly vital in addressing the unique learning needs of students with disabilities or exceptionalities. This abstract academic document explores the multifaceted responsibilities, challenges, and opportunities associated with being a Special Education Teacher in Toronto, Canada—a city known for its multiculturalism and commitment to equity in education.</w:t>
      </w:r>
    </w:p>
    <w:bookmarkStart w:id="20" w:name="the-role-of-a-special-education-teacher"/>
    <w:p>
      <w:pPr>
        <w:pStyle w:val="Heading2"/>
      </w:pPr>
      <w:r>
        <w:t xml:space="preserve">The Role of a Special Education Teacher</w:t>
      </w:r>
    </w:p>
    <w:p>
      <w:pPr>
        <w:pStyle w:val="FirstParagraph"/>
      </w:pPr>
      <w:r>
        <w:t xml:space="preserve">A Special Education Teacher is an educator who provides instruction tailored to students with physical, intellectual, emotional, or behavioral needs. In Canada’s Toronto public school system, these teachers work within the framework of the Ontario Ministry of Education’s policy on inclusive education and the Individualized Education Program (IEP) model. Their primary responsibility is to design and implement individualized learning strategies that align with provincial curricula while accommodating students’ specific requirements.</w:t>
      </w:r>
    </w:p>
    <w:p>
      <w:pPr>
        <w:pStyle w:val="BodyText"/>
      </w:pPr>
      <w:r>
        <w:t xml:space="preserve">In Toronto, where over 200 languages are spoken, cultural sensitivity and multilingual support are integral aspects of a Special Education Teacher’s role. Teachers must navigate diverse student backgrounds, including those from immigrant families or communities with varying educational traditions. Collaboration with parents, speech-language pathologists, psychologists, and other professionals is essential to ensure holistic support for students.</w:t>
      </w:r>
    </w:p>
    <w:p>
      <w:pPr>
        <w:pStyle w:val="BodyText"/>
      </w:pPr>
      <w:r>
        <w:t xml:space="preserve">Special Education Teachers in Toronto often work in mainstream classrooms as resource teachers or within specialized settings such as autism support programs or learning centers for students with attention deficit hyperactivity disorder (ADHD). They utilize adaptive technologies, modified assessments, and differentiated instruction to foster academic success and social inclusion.</w:t>
      </w:r>
    </w:p>
    <w:bookmarkEnd w:id="20"/>
    <w:bookmarkStart w:id="21" w:name="X1ad3a63122a3581a5a4c7a549854bfc02af775e"/>
    <w:p>
      <w:pPr>
        <w:pStyle w:val="Heading2"/>
      </w:pPr>
      <w:r>
        <w:t xml:space="preserve">Challenges Faced by Special Education Teachers in Toronto</w:t>
      </w:r>
    </w:p>
    <w:p>
      <w:pPr>
        <w:pStyle w:val="FirstParagraph"/>
      </w:pPr>
      <w:r>
        <w:t xml:space="preserve">Despite their critical role, Special Education Teachers in Toronto face significant challenges. One major hurdle is the shortage of qualified educators. According to a 2023 report by the Ontario College of Teachers (OCT), demand for SETs has outpaced supply, leading to increased workloads and limited support for existing staff. This shortage exacerbates resource constraints, as schools struggle to provide one-on-one attention or specialized equipment.</w:t>
      </w:r>
    </w:p>
    <w:p>
      <w:pPr>
        <w:pStyle w:val="BodyText"/>
      </w:pPr>
      <w:r>
        <w:t xml:space="preserve">Another challenge is the need for ongoing professional development. Toronto’s student population includes individuals with complex needs, such as neurodiverse learners or those with traumatic backgrounds. Teachers must stay updated on evidence-based practices, assistive technologies, and inclusive pedagogical strategies through continuous learning opportunities. However, access to training and funding remains inconsistent across school boards.</w:t>
      </w:r>
    </w:p>
    <w:p>
      <w:pPr>
        <w:pStyle w:val="BodyText"/>
      </w:pPr>
      <w:r>
        <w:t xml:space="preserve">Cultural and linguistic barriers also pose challenges. While Toronto’s diversity is a strength, it requires SETs to navigate communication gaps with families from non-English-speaking backgrounds. Additionally, some communities may have differing views on special education or mental health, necessitating culturally responsive approaches to engagement and advocacy.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Toronto presents unique opportunities for Special Education Teachers to innovate and lead in the field. The city’s commitment to equity is reflected in initiatives like the Toronto District School Board’s (TDSB) “Equity and Inclusion” policy, which prioritizes access to education for marginalized groups. SETs can contribute by developing programs that address systemic inequities, such as supporting Indigenous students or those from low-income households.</w:t>
      </w:r>
    </w:p>
    <w:p>
      <w:pPr>
        <w:pStyle w:val="BodyText"/>
      </w:pPr>
      <w:r>
        <w:t xml:space="preserve">Toronto’s educational landscape also benefits from partnerships with universities and research institutions. For example, the Ontario Institute for Studies in Education (OISE) at the University of Toronto offers specialized training for SETs, blending theory with practice. These collaborations enable teachers to stay at the forefront of advancements in special education, such as AI-driven learning tools or trauma-informed teaching methods.</w:t>
      </w:r>
    </w:p>
    <w:p>
      <w:pPr>
        <w:pStyle w:val="BodyText"/>
      </w:pPr>
      <w:r>
        <w:t xml:space="preserve">Moreover, Toronto’s vibrant community networks provide SETs with access to resources like counseling services, advocacy groups, and parent support organizations. By leveraging these networks, teachers can create more comprehensive support systems for students and families.</w:t>
      </w:r>
    </w:p>
    <w:bookmarkEnd w:id="22"/>
    <w:bookmarkStart w:id="23" w:name="the-importance-of-policy-and-advocacy"/>
    <w:p>
      <w:pPr>
        <w:pStyle w:val="Heading2"/>
      </w:pPr>
      <w:r>
        <w:t xml:space="preserve">The Importance of Policy and Advocacy</w:t>
      </w:r>
    </w:p>
    <w:p>
      <w:pPr>
        <w:pStyle w:val="FirstParagraph"/>
      </w:pPr>
      <w:r>
        <w:t xml:space="preserve">Special Education Teachers in Toronto are not only educators but also advocates for policy reform. They play a key role in shaping provincial legislation, such as the Accessibility for Ontarians with Disabilities Act (AODA), to ensure that schools meet accessibility standards. Their insights into classroom challenges inform decision-making at local and national levels, promoting systemic change.</w:t>
      </w:r>
    </w:p>
    <w:p>
      <w:pPr>
        <w:pStyle w:val="BodyText"/>
      </w:pPr>
      <w:r>
        <w:t xml:space="preserve">In Toronto, SETs often collaborate with municipal leaders and non-profits to address gaps in services. For instance, initiatives like “The Learning for All” framework by the Ontario Ministry of Education emphasize the integration of special education strategies into regular classrooms. Teachers contribute to this vision by modeling inclusive practices and training their peers.</w:t>
      </w:r>
    </w:p>
    <w:bookmarkEnd w:id="23"/>
    <w:bookmarkStart w:id="24" w:name="conclusion"/>
    <w:p>
      <w:pPr>
        <w:pStyle w:val="Heading2"/>
      </w:pPr>
      <w:r>
        <w:t xml:space="preserve">Conclusion</w:t>
      </w:r>
    </w:p>
    <w:p>
      <w:pPr>
        <w:pStyle w:val="FirstParagraph"/>
      </w:pPr>
      <w:r>
        <w:t xml:space="preserve">In conclusion, the role of a Special Education Teacher in Toronto, Canada, is both demanding and rewarding. As an academic discipline, special education requires a deep understanding of pedagogy, psychology, and policy. In a city as diverse as Toronto, SETs must balance individualized instruction with systemic advocacy to ensure equitable outcomes for all students. While challenges such as resource limitations and cultural barriers persist, the opportunities for innovation and collaboration in Toronto make it an ideal environment for advancing special education practices. The continued growth of this field depends on sustained investment in teacher training, inclusive policies, and community engagement—elements that define the Special Education Teacher’s mission in Canada’s dynamic urban centers.</w:t>
      </w:r>
    </w:p>
    <w:p>
      <w:pPr>
        <w:pStyle w:val="BodyText"/>
      </w:pPr>
      <w:r>
        <w:rPr>
          <w:bCs/>
          <w:b/>
        </w:rPr>
        <w:t xml:space="preserve">Keywords:</w:t>
      </w:r>
      <w:r>
        <w:t xml:space="preserve"> </w:t>
      </w:r>
      <w:r>
        <w:t xml:space="preserve">Abstract academic, Special Education Teacher, Canada Toronto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Canada, Toronto</dc:title>
  <dc:creator/>
  <dc:language>en</dc:language>
  <cp:keywords/>
  <dcterms:created xsi:type="dcterms:W3CDTF">2026-07-21T12:32:14Z</dcterms:created>
  <dcterms:modified xsi:type="dcterms:W3CDTF">2026-07-21T12:32:14Z</dcterms:modified>
</cp:coreProperties>
</file>

<file path=docProps/custom.xml><?xml version="1.0" encoding="utf-8"?>
<Properties xmlns="http://schemas.openxmlformats.org/officeDocument/2006/custom-properties" xmlns:vt="http://schemas.openxmlformats.org/officeDocument/2006/docPropsVTypes"/>
</file>