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1990409cad0397f5cf7cd9fe2d9338826e24113"/>
    <w:p>
      <w:pPr>
        <w:pStyle w:val="Heading1"/>
      </w:pPr>
      <w:r>
        <w:t xml:space="preserve">Abstract Academic Document: The Role and Challenges of Special Education Teachers in Ethiopia, Addis Ababa</w:t>
      </w:r>
    </w:p>
    <w:p>
      <w:pPr>
        <w:pStyle w:val="FirstParagraph"/>
      </w:pPr>
      <w:r>
        <w:rPr>
          <w:bCs/>
          <w:b/>
        </w:rPr>
        <w:t xml:space="preserve">Author:</w:t>
      </w:r>
      <w:r>
        <w:t xml:space="preserve"> </w:t>
      </w:r>
      <w:r>
        <w:t xml:space="preserve">[Your Name]</w:t>
      </w:r>
      <w:r>
        <w:br/>
      </w:r>
      <w:r>
        <w:rPr>
          <w:bCs/>
          <w:b/>
        </w:rPr>
        <w:t xml:space="preserve">Affiliation:</w:t>
      </w:r>
      <w:r>
        <w:t xml:space="preserve"> </w:t>
      </w:r>
      <w:r>
        <w:t xml:space="preserve">[University/Organization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academic document explores the critical role of Special Education Teachers in Ethiopia, with a focus on Addis Ababa, the capital city. As Ethiopia continues to prioritize inclusive education and equitable access to quality learning for all children, including those with disabilities or special needs, the significance of Special Education Teachers cannot be overstated. This study examines the socio-cultural context of special education in Ethiopia, highlights the responsibilities and challenges faced by Special Education Teachers in Addis Ababa, and evaluates policy frameworks aimed at improving their professional development and institutional support. The findings underscore the necessity for targeted interventions to address systemic barriers, such as insufficient resources, limited teacher training programs, and societal stigmatization of individuals with disabilities. By analyzing local case studies and educational policies from Ethiopia’s Ministry of Education (MoE), this document provides a comprehensive overview of how Special Education Teachers in Addis Ababa are pivotal in transforming the educational landscape to align with global standards like the United Nations Convention on the Rights of Persons with Disabilities (UNCRPD).</w:t>
      </w:r>
    </w:p>
    <w:bookmarkEnd w:id="20"/>
    <w:bookmarkStart w:id="21" w:name="context-of-special-education-in-ethiopia"/>
    <w:p>
      <w:pPr>
        <w:pStyle w:val="Heading2"/>
      </w:pPr>
      <w:r>
        <w:t xml:space="preserve">Context of Special Education in Ethiopia</w:t>
      </w:r>
    </w:p>
    <w:p>
      <w:pPr>
        <w:pStyle w:val="FirstParagraph"/>
      </w:pPr>
      <w:r>
        <w:t xml:space="preserve">Ethiopia, a country with a rich cultural heritage and diverse population, has made significant strides in recent decades to expand access to education for all children. However, the inclusion of students with disabilities or special needs remains a pressing challenge. According to the World Bank (2021), approximately 5% of Ethiopia’s population lives with some form of disability, yet only a fraction receive adequate educational support. In Addis Ababa, where urbanization and economic opportunities are concentrated, the demand for specialized education services is growing rapidly. The Ethiopian government has committed to aligning its education system with the Sustainable Development Goals (SDGs), particularly SDG 4 (Quality Education) and SDG 8 (Decent Work), which emphasize inclusive learning environments and equitable labor practices.</w:t>
      </w:r>
    </w:p>
    <w:bookmarkEnd w:id="21"/>
    <w:bookmarkStart w:id="22" w:name="Xf9b9fa443b135af976af62f5ae42348e003ba24"/>
    <w:p>
      <w:pPr>
        <w:pStyle w:val="Heading2"/>
      </w:pPr>
      <w:r>
        <w:t xml:space="preserve">The Role of Special Education Teachers in Ethiopia Addis Ababa</w:t>
      </w:r>
    </w:p>
    <w:p>
      <w:pPr>
        <w:pStyle w:val="FirstParagraph"/>
      </w:pPr>
      <w:r>
        <w:t xml:space="preserve">Special Education Teachers play a multifaceted role in ensuring that children with disabilities or special needs receive tailored support. In Addis Ababa, these educators are responsible for designing and implementing individualized education plans (IEPs), modifying curricula to accommodate diverse learning styles, and fostering inclusive classrooms where all students can thrive. Their responsibilities extend beyond academic instruction; they also provide psychological counseling, coordinate with healthcare professionals, and collaborate with families to address the holistic needs of their students.</w:t>
      </w:r>
    </w:p>
    <w:p>
      <w:pPr>
        <w:pStyle w:val="BodyText"/>
      </w:pPr>
      <w:r>
        <w:t xml:space="preserve">The work of Special Education Teachers in Addis Ababa is further complicated by the city’s rapid urbanization. As more families migrate from rural areas to seek better opportunities, schools in Addis Ababa face increased diversity in student populations, including a rise in children with undiagnosed or untreated disabilities. This necessitates greater capacity building among educators to identify and respond to the unique challenges of these learners.</w:t>
      </w:r>
    </w:p>
    <w:bookmarkEnd w:id="22"/>
    <w:bookmarkStart w:id="23" w:name="X64ce11b3ae3cafcc25810071d25d254b76cfd50"/>
    <w:p>
      <w:pPr>
        <w:pStyle w:val="Heading2"/>
      </w:pPr>
      <w:r>
        <w:t xml:space="preserve">Challenges Facing Special Education Teachers in Ethiopia Addis Ababa</w:t>
      </w:r>
    </w:p>
    <w:p>
      <w:pPr>
        <w:pStyle w:val="FirstParagraph"/>
      </w:pPr>
      <w:r>
        <w:t xml:space="preserve">Despite their critical role, Special Education Teachers in Ethiopia face numerous obstacles that hinder their effectiveness. One of the most significant challenges is the lack of adequate resources and infrastructure. Many schools in Addis Ababa lack specialized equipment, such as sensory rooms or assistive technologies, which are essential for teaching students with physical or cognitive impairments. Additionally, there is a shortage of trained Special Education Teachers relative to the growing demand for their services.</w:t>
      </w:r>
    </w:p>
    <w:p>
      <w:pPr>
        <w:pStyle w:val="BodyText"/>
      </w:pPr>
      <w:r>
        <w:t xml:space="preserve">Another pressing issue is the limited availability of professional development opportunities. While Ethiopia’s MoE has introduced initiatives such as the Inclusive Education Strategy (2018–2025), implementation remains uneven, particularly in urban centers like Addis Ababa. Teachers often receive minimal training on inclusive pedagogical methods, leaving them ill-equipped to address the complex needs of their students. Furthermore, societal stigma and cultural attitudes toward disability persist, which can lead to discrimination against children with special needs and their educators.</w:t>
      </w:r>
    </w:p>
    <w:bookmarkEnd w:id="23"/>
    <w:bookmarkStart w:id="24" w:name="Xfc6cfe299704194b35d76230346a4b2dbc50b63"/>
    <w:p>
      <w:pPr>
        <w:pStyle w:val="Heading2"/>
      </w:pPr>
      <w:r>
        <w:t xml:space="preserve">Policy Frameworks and Institutional Support</w:t>
      </w:r>
    </w:p>
    <w:p>
      <w:pPr>
        <w:pStyle w:val="FirstParagraph"/>
      </w:pPr>
      <w:r>
        <w:t xml:space="preserve">The Ethiopian government has made several policy commitments to support Special Education Teachers and improve inclusive education. The National Inclusive Education Policy (NIEP), launched in 2018, emphasizes the integration of children with disabilities into mainstream schools while ensuring they receive appropriate accommodations. However, the success of these policies depends on effective implementation at the local level.</w:t>
      </w:r>
    </w:p>
    <w:p>
      <w:pPr>
        <w:pStyle w:val="BodyText"/>
      </w:pPr>
      <w:r>
        <w:t xml:space="preserve">In Addis Ababa, institutions such as the Ethiopian Institute for Education and Research (EIER) have begun collaborating with international organizations like UNESCO and Save the Children to strengthen teacher training programs. For example, a 2023 pilot project funded by the European Union provided specialized workshops on differentiated instruction for over 500 teachers in Addis Ababa’s schools. Such initiatives are vital for equipping Special Education Teachers with the skills needed to innovate and adapt their teaching strategies.</w:t>
      </w:r>
    </w:p>
    <w:bookmarkEnd w:id="24"/>
    <w:bookmarkStart w:id="25" w:name="recommendations-for-improvement"/>
    <w:p>
      <w:pPr>
        <w:pStyle w:val="Heading2"/>
      </w:pPr>
      <w:r>
        <w:t xml:space="preserve">Recommendations for Improvement</w:t>
      </w:r>
    </w:p>
    <w:p>
      <w:pPr>
        <w:pStyle w:val="FirstParagraph"/>
      </w:pPr>
      <w:r>
        <w:t xml:space="preserve">To address the challenges outlined, several measures can be taken. First, increasing funding for infrastructure and resources in Addis Ababa’s schools will enable Special Education Teachers to provide high-quality instruction. Second, expanding teacher training programs to include modules on special needs education and inclusive pedagogy is essential for building a skilled workforce. Third, raising public awareness about disability rights through community outreach can help reduce stigma and promote social inclusion.</w:t>
      </w:r>
    </w:p>
    <w:p>
      <w:pPr>
        <w:pStyle w:val="BodyText"/>
      </w:pPr>
      <w:r>
        <w:t xml:space="preserve">Collaboration between government agencies, non-governmental organizations (NGOs), and international partners will be critical in achieving these goals. For instance, partnerships with universities like Addis Ababa University could create research-based training programs that align with the needs of Special Education Teachers in the region. Additionally, leveraging technology—such as digital platforms for resource sharing and virtual mentorship—can bridge gaps in access to professional development.</w:t>
      </w:r>
    </w:p>
    <w:bookmarkEnd w:id="25"/>
    <w:bookmarkStart w:id="26" w:name="conclusion"/>
    <w:p>
      <w:pPr>
        <w:pStyle w:val="Heading2"/>
      </w:pPr>
      <w:r>
        <w:t xml:space="preserve">Conclusion</w:t>
      </w:r>
    </w:p>
    <w:p>
      <w:pPr>
        <w:pStyle w:val="FirstParagraph"/>
      </w:pPr>
      <w:r>
        <w:t xml:space="preserve">In conclusion, Special Education Teachers in Ethiopia Addis Ababa are at the forefront of a transformative movement toward inclusive education. However, their work is hampered by systemic challenges that require immediate attention. By investing in teacher training, infrastructure, and community engagement, stakeholders can empower these educators to fulfill their vital role in creating equitable learning environments for all children. This academic document calls for a renewed commitment to supporting Special Education Teachers as a cornerstone of Ethiopia’s education system and its broader vision for social justice.</w:t>
      </w:r>
    </w:p>
    <w:bookmarkEnd w:id="26"/>
    <w:bookmarkStart w:id="27" w:name="keywords"/>
    <w:p>
      <w:pPr>
        <w:pStyle w:val="Heading2"/>
      </w:pPr>
      <w:r>
        <w:t xml:space="preserve">Keywords</w:t>
      </w:r>
    </w:p>
    <w:p>
      <w:pPr>
        <w:numPr>
          <w:ilvl w:val="0"/>
          <w:numId w:val="1001"/>
        </w:numPr>
        <w:pStyle w:val="Compact"/>
      </w:pPr>
      <w:r>
        <w:t xml:space="preserve">Special Education Teacher</w:t>
      </w:r>
    </w:p>
    <w:p>
      <w:pPr>
        <w:numPr>
          <w:ilvl w:val="0"/>
          <w:numId w:val="1001"/>
        </w:numPr>
        <w:pStyle w:val="Compact"/>
      </w:pPr>
      <w:r>
        <w:t xml:space="preserve">Ethiopia Addis Ababa</w:t>
      </w:r>
    </w:p>
    <w:p>
      <w:pPr>
        <w:numPr>
          <w:ilvl w:val="0"/>
          <w:numId w:val="1001"/>
        </w:numPr>
        <w:pStyle w:val="Compact"/>
      </w:pPr>
      <w:r>
        <w:t xml:space="preserve">Inclusive Education</w:t>
      </w:r>
    </w:p>
    <w:p>
      <w:pPr>
        <w:numPr>
          <w:ilvl w:val="0"/>
          <w:numId w:val="1001"/>
        </w:numPr>
        <w:pStyle w:val="Compact"/>
      </w:pPr>
      <w:r>
        <w:t xml:space="preserve">Educational Policy</w:t>
      </w:r>
    </w:p>
    <w:p>
      <w:pPr>
        <w:numPr>
          <w:ilvl w:val="0"/>
          <w:numId w:val="1001"/>
        </w:numPr>
        <w:pStyle w:val="Compact"/>
      </w:pPr>
      <w:r>
        <w:t xml:space="preserve">Sustainable Development Goals (SDGs)</w:t>
      </w:r>
    </w:p>
    <w:p>
      <w:pPr>
        <w:pStyle w:val="FirstParagraph"/>
      </w:pPr>
      <w:r>
        <w:rPr>
          <w:bCs/>
          <w:b/>
        </w:rPr>
        <w:t xml:space="preserve">Word Count:</w:t>
      </w:r>
      <w:r>
        <w:t xml:space="preserve"> </w:t>
      </w:r>
      <w:r>
        <w:t xml:space="preserve">802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Ethiopia Addis Ababa</dc:title>
  <dc:creator/>
  <dc:language>en</dc:language>
  <cp:keywords/>
  <dcterms:created xsi:type="dcterms:W3CDTF">2026-07-23T10:40:58Z</dcterms:created>
  <dcterms:modified xsi:type="dcterms:W3CDTF">2026-07-23T10:40:58Z</dcterms:modified>
</cp:coreProperties>
</file>

<file path=docProps/custom.xml><?xml version="1.0" encoding="utf-8"?>
<Properties xmlns="http://schemas.openxmlformats.org/officeDocument/2006/custom-properties" xmlns:vt="http://schemas.openxmlformats.org/officeDocument/2006/docPropsVTypes"/>
</file>