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Jerusalem:</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52a547d868d528d7b1e2db146bcbe1d799202ee"/>
    <w:p>
      <w:pPr>
        <w:pStyle w:val="Heading1"/>
      </w:pPr>
      <w:r>
        <w:rPr>
          <w:bCs/>
          <w:b/>
        </w:rPr>
        <w:t xml:space="preserve">Abstract Academic Document: The Role and Challenges of the Special Education Teacher in Israel, Jerusalem</w:t>
      </w:r>
    </w:p>
    <w:p>
      <w:pPr>
        <w:pStyle w:val="FirstParagraph"/>
      </w:pPr>
      <w:r>
        <w:rPr>
          <w:bCs/>
          <w:b/>
        </w:rPr>
        <w:t xml:space="preserve">Abstract academic:</w:t>
      </w:r>
      <w:r>
        <w:t xml:space="preserve"> </w:t>
      </w:r>
      <w:r>
        <w:t xml:space="preserve">This document provides a comprehensive analysis of the role, challenges, and significance of the Special Education Teacher within the educational landscape of Israel Jerusalem. It explores how cultural, socio-political, and institutional factors shape the practice of special education in this unique city. The study emphasizes the critical contributions of Special Education Teachers to inclusive education systems while addressing systemic barriers they face in Jerusalem’s diverse and often complex environment.</w:t>
      </w:r>
    </w:p>
    <w:bookmarkStart w:id="20" w:name="introduction"/>
    <w:p>
      <w:pPr>
        <w:pStyle w:val="Heading2"/>
      </w:pPr>
      <w:r>
        <w:rPr>
          <w:bCs/>
          <w:b/>
        </w:rPr>
        <w:t xml:space="preserve">Introduction</w:t>
      </w:r>
    </w:p>
    <w:p>
      <w:pPr>
        <w:pStyle w:val="FirstParagraph"/>
      </w:pPr>
      <w:r>
        <w:t xml:space="preserve">Jerusalem, a city renowned for its historical, cultural, and religious significance within Israel, presents a unique context for educational practices. As the capital of Israel and home to a diverse population including Jewish, Muslim, Christian, and other minority communities, Jerusalem’s educational system must navigate intersecting cultural identities and socio-economic disparities. The role of the Special Education Teacher in this environment is pivotal. This abstract academic document examines the responsibilities, challenges, and innovations of Special Education Teachers in Jerusalem while highlighting their impact on inclusive education policies in Israel.</w:t>
      </w:r>
    </w:p>
    <w:bookmarkEnd w:id="20"/>
    <w:bookmarkStart w:id="21" w:name="X7f35aad05aae5729d8f0ff0b018c2b490b04507"/>
    <w:p>
      <w:pPr>
        <w:pStyle w:val="Heading2"/>
      </w:pPr>
      <w:r>
        <w:rPr>
          <w:bCs/>
          <w:b/>
        </w:rPr>
        <w:t xml:space="preserve">The Role of the Special Education Teacher</w:t>
      </w:r>
    </w:p>
    <w:p>
      <w:pPr>
        <w:pStyle w:val="FirstParagraph"/>
      </w:pPr>
      <w:r>
        <w:t xml:space="preserve">The Special Education Teacher in Jerusalem operates within a framework that demands both pedagogical expertise and cultural sensitivity. Their primary responsibility is to support students with disabilities, including those with learning difficulties, sensory impairments, developmental disorders, and behavioral challenges. This includes designing individualized education plans (IEPs), adapting curricula to meet diverse needs, and fostering inclusive classroom environments.</w:t>
      </w:r>
    </w:p>
    <w:p>
      <w:pPr>
        <w:pStyle w:val="BodyText"/>
      </w:pPr>
      <w:r>
        <w:t xml:space="preserve">In Jerusalem’s schools, Special Education Teachers often collaborate with psychologists, speech therapists, occupational therapists, and parents to ensure holistic support for students. Given the city’s demographic diversity, these professionals must also navigate linguistic barriers—such as Arabic-speaking students in Jewish-majority schools or Hebrew-speaking students in Arab-majority institutions—and adapt their methods accordingly. The teacher’s role extends beyond academics to include advocacy for student rights, awareness of cultural norms, and integration into mainstream society.</w:t>
      </w:r>
    </w:p>
    <w:bookmarkEnd w:id="21"/>
    <w:bookmarkStart w:id="22" w:name="Xcff9fbfd0e92f93078aa92f0ea72a4afd0bf121"/>
    <w:p>
      <w:pPr>
        <w:pStyle w:val="Heading2"/>
      </w:pPr>
      <w:r>
        <w:rPr>
          <w:bCs/>
          <w:b/>
        </w:rPr>
        <w:t xml:space="preserve">Challenges Faced by Special Education Teachers in Israel Jerusalem</w:t>
      </w:r>
    </w:p>
    <w:p>
      <w:pPr>
        <w:pStyle w:val="FirstParagraph"/>
      </w:pPr>
      <w:r>
        <w:t xml:space="preserve">The work of Special Education Teachers in Jerusalem is fraught with challenges unique to this region. One significant barrier is the uneven distribution of resources. While some schools in affluent neighborhoods may have access to advanced technologies and specialized staff, others in underprivileged areas struggle with outdated materials, overcrowded classrooms, and insufficient training for educators. This disparity exacerbates inequalities in access to quality education for students with special needs.</w:t>
      </w:r>
    </w:p>
    <w:p>
      <w:pPr>
        <w:pStyle w:val="BodyText"/>
      </w:pPr>
      <w:r>
        <w:t xml:space="preserve">Political tensions also influence the educational environment. The ongoing Israeli-Palestinian conflict has led to periodic disruptions in schooling, including closures of schools in certain areas due to security concerns. These disruptions can destabilize educational progress and increase the burden on Special Education Teachers, who must frequently adapt their strategies to unpredictable circumstances.</w:t>
      </w:r>
    </w:p>
    <w:p>
      <w:pPr>
        <w:pStyle w:val="BodyText"/>
      </w:pPr>
      <w:r>
        <w:t xml:space="preserve">Additionally, Jerusalem’s multicultural context requires Special Education Teachers to balance adherence to Israeli educational policies with respect for the cultural and religious practices of students from minority communities. For example, Arab-Israeli students may face language barriers or discrimination in Jewish-majority schools, while Jewish students in Arab-majority schools may encounter different social norms. Navigating these dynamics demands high levels of cultural competence and sensitivity.</w:t>
      </w:r>
    </w:p>
    <w:bookmarkEnd w:id="22"/>
    <w:bookmarkStart w:id="23" w:name="X93128537e776bc94594101705bb21e83b448deb"/>
    <w:p>
      <w:pPr>
        <w:pStyle w:val="Heading2"/>
      </w:pPr>
      <w:r>
        <w:rPr>
          <w:bCs/>
          <w:b/>
        </w:rPr>
        <w:t xml:space="preserve">Inclusive Education Policies and Their Impact</w:t>
      </w:r>
    </w:p>
    <w:p>
      <w:pPr>
        <w:pStyle w:val="FirstParagraph"/>
      </w:pPr>
      <w:r>
        <w:t xml:space="preserve">Israel has made strides toward inclusive education, as outlined by the Ministry of Education’s policies that emphasize integration of students with disabilities into mainstream classrooms. In Jerusalem, these policies are both an opportunity and a challenge for Special Education Teachers. While inclusion promotes social cohesion and reduces stigma, it also requires significant resources and training for educators.</w:t>
      </w:r>
    </w:p>
    <w:p>
      <w:pPr>
        <w:pStyle w:val="BodyText"/>
      </w:pPr>
      <w:r>
        <w:t xml:space="preserve">Special Education Teachers in Jerusalem often serve as intermediaries between inclusive education initiatives and the practical realities of their classrooms. They must ensure that accommodations—such as assistive technologies, modified assessments, or bilingual instruction—are implemented effectively. However, gaps in funding and implementation can limit the success of these policies.</w:t>
      </w:r>
    </w:p>
    <w:bookmarkEnd w:id="23"/>
    <w:bookmarkStart w:id="24" w:name="professional-development-and-training"/>
    <w:p>
      <w:pPr>
        <w:pStyle w:val="Heading2"/>
      </w:pPr>
      <w:r>
        <w:rPr>
          <w:bCs/>
          <w:b/>
        </w:rPr>
        <w:t xml:space="preserve">Professional Development and Training</w:t>
      </w:r>
    </w:p>
    <w:p>
      <w:pPr>
        <w:pStyle w:val="FirstParagraph"/>
      </w:pPr>
      <w:r>
        <w:t xml:space="preserve">To address these challenges, the training of Special Education Teachers in Israel Jerusalem must evolve. Institutions offering teacher education programs should incorporate modules on cross-cultural communication, trauma-informed practices, and conflict resolution. Additionally, ongoing professional development opportunities—such as workshops on emerging technologies or strategies for supporting students with autism—are critical for equipping teachers with the skills needed in this dynamic environment.</w:t>
      </w:r>
    </w:p>
    <w:p>
      <w:pPr>
        <w:pStyle w:val="BodyText"/>
      </w:pPr>
      <w:r>
        <w:t xml:space="preserve">Jerusalem’s universities and teacher training colleges play a vital role in preparing future Special Education Teachers. Programs should emphasize not only pedagogical techniques but also the socio-political context of education in Israel. This includes understanding the legal frameworks for special education, such as the Israeli Law on Equal Rights of Persons with Disabilities (2017), which mandates accessibility and non-discrimination.</w:t>
      </w:r>
    </w:p>
    <w:bookmarkEnd w:id="24"/>
    <w:bookmarkStart w:id="25" w:name="Xce7df73030eb969676c205b7bb16c72ba9f3958"/>
    <w:p>
      <w:pPr>
        <w:pStyle w:val="Heading2"/>
      </w:pPr>
      <w:r>
        <w:rPr>
          <w:bCs/>
          <w:b/>
        </w:rPr>
        <w:t xml:space="preserve">Cultural Sensitivity and Community Engagement</w:t>
      </w:r>
    </w:p>
    <w:p>
      <w:pPr>
        <w:pStyle w:val="FirstParagraph"/>
      </w:pPr>
      <w:r>
        <w:t xml:space="preserve">Given Jerusalem’s cultural mosaic, Special Education Teachers must engage with local communities to build trust and collaboration. This involves working with community leaders, parents, and religious authorities to align educational practices with cultural values while upholding universal human rights. For instance, teachers may need to accommodate religious holidays or dietary restrictions in school activities.</w:t>
      </w:r>
    </w:p>
    <w:p>
      <w:pPr>
        <w:pStyle w:val="BodyText"/>
      </w:pPr>
      <w:r>
        <w:t xml:space="preserve">Community engagement also includes raising awareness about special education needs among the broader public. Special Education Teachers in Jerusalem often participate in outreach programs, public seminars, and media campaigns to challenge misconceptions and promote inclusivity.</w:t>
      </w:r>
    </w:p>
    <w:bookmarkEnd w:id="25"/>
    <w:bookmarkStart w:id="26" w:name="conclusion"/>
    <w:p>
      <w:pPr>
        <w:pStyle w:val="Heading2"/>
      </w:pPr>
      <w:r>
        <w:rPr>
          <w:bCs/>
          <w:b/>
        </w:rPr>
        <w:t xml:space="preserve">Conclusion</w:t>
      </w:r>
    </w:p>
    <w:p>
      <w:pPr>
        <w:pStyle w:val="FirstParagraph"/>
      </w:pPr>
      <w:r>
        <w:t xml:space="preserve">The Special Education Teacher in Israel Jerusalem is a multifaceted professional who bridges educational needs with cultural and socio-political realities. Their work is essential for advancing inclusive education, yet it remains under-resourced and understudied in academic literature. This abstract academic document underscores the urgent need for policy reforms, increased funding, and enhanced training to support these educators in their critical mission. By addressing the unique challenges of Jerusalem’s context, Israel can move closer to its vision of equitable education for all students.</w:t>
      </w:r>
    </w:p>
    <w:p>
      <w:pPr>
        <w:pStyle w:val="BodyText"/>
      </w:pPr>
      <w:r>
        <w:rPr>
          <w:bCs/>
          <w:b/>
        </w:rPr>
        <w:t xml:space="preserve">Keywords:</w:t>
      </w:r>
      <w:r>
        <w:t xml:space="preserve"> </w:t>
      </w:r>
      <w:r>
        <w:t xml:space="preserve">Special Education Teacher, Israel Jerusalem, inclusive education, cultural sensitivity, educational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Special Education Teacher in Israel Jerusalem: An Academic Abstract</dc:title>
  <dc:creator/>
  <dc:language>en</dc:language>
  <cp:keywords/>
  <dcterms:created xsi:type="dcterms:W3CDTF">2026-07-23T05:36:22Z</dcterms:created>
  <dcterms:modified xsi:type="dcterms:W3CDTF">2026-07-23T05:36:22Z</dcterms:modified>
</cp:coreProperties>
</file>

<file path=docProps/custom.xml><?xml version="1.0" encoding="utf-8"?>
<Properties xmlns="http://schemas.openxmlformats.org/officeDocument/2006/custom-properties" xmlns:vt="http://schemas.openxmlformats.org/officeDocument/2006/docPropsVTypes"/>
</file>