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7c1c97a25e81e6d0a3415b4716a698a9d35fb2c"/>
    <w:p>
      <w:pPr>
        <w:pStyle w:val="Heading1"/>
      </w:pPr>
      <w:r>
        <w:t xml:space="preserve">Abstract Academic Document: The Role of the Special Education Teacher in Italy, Naples</w:t>
      </w:r>
    </w:p>
    <w:p>
      <w:pPr>
        <w:pStyle w:val="FirstParagraph"/>
      </w:pPr>
      <w:r>
        <w:rPr>
          <w:bCs/>
          <w:b/>
        </w:rPr>
        <w:t xml:space="preserve">Abstract academic:</w:t>
      </w:r>
      <w:r>
        <w:t xml:space="preserve"> </w:t>
      </w:r>
      <w:r>
        <w:t xml:space="preserve">This document explores the critical role of the special education teacher within the educational framework of Italy, with a specific focus on Naples. As a pivotal figure in inclusive education systems, the special education teacher is tasked with addressing the diverse needs of students with disabilities or learning difficulties, ensuring their integration into mainstream educational settings while adhering to national and regional regulations. In Naples—a city characterized by its rich cultural heritage and complex socio-economic landscape—special education teachers face unique challenges that require tailored strategies to support students effectively. This abstract provides an overview of the responsibilities, qualifications, and contextual factors influencing the work of special education teachers in Naples, Italy. It also highlights the significance of this role within broader educational policies and societal expectations.</w:t>
      </w:r>
    </w:p>
    <w:bookmarkStart w:id="20" w:name="introduction"/>
    <w:p>
      <w:pPr>
        <w:pStyle w:val="Heading2"/>
      </w:pPr>
      <w:r>
        <w:t xml:space="preserve">1. Introduction</w:t>
      </w:r>
    </w:p>
    <w:p>
      <w:pPr>
        <w:pStyle w:val="FirstParagraph"/>
      </w:pPr>
      <w:r>
        <w:rPr>
          <w:bCs/>
          <w:b/>
        </w:rPr>
        <w:t xml:space="preserve">Special Education Teacher</w:t>
      </w:r>
      <w:r>
        <w:t xml:space="preserve"> </w:t>
      </w:r>
      <w:r>
        <w:t xml:space="preserve">is a term that encapsulates a profession deeply rooted in pedagogy, psychology, and legal frameworks designed to support students with special needs. In Italy, the role of the special education teacher is governed by national legislation such as Law 104/1992 ("Norme per l'adempimento degli obblighi di solidarietà sociale nei confronto dei disabili"), which mandates inclusive education and emphasizes the rights of individuals with disabilities to access quality educational opportunities. Within this context, Naples—a major urban center in southern Italy—presents a unique environment for special education teachers due to its demographic diversity, historical challenges in resource allocation, and the need for culturally responsive teaching practices.</w:t>
      </w:r>
    </w:p>
    <w:bookmarkEnd w:id="20"/>
    <w:bookmarkStart w:id="21" w:name="Xab1d13af152c485aa2dd4e4b63c995c42b4d090"/>
    <w:p>
      <w:pPr>
        <w:pStyle w:val="Heading2"/>
      </w:pPr>
      <w:r>
        <w:t xml:space="preserve">2. The Role of the Special Education Teacher in Italy</w:t>
      </w:r>
    </w:p>
    <w:p>
      <w:pPr>
        <w:pStyle w:val="FirstParagraph"/>
      </w:pPr>
      <w:r>
        <w:t xml:space="preserve">The</w:t>
      </w:r>
      <w:r>
        <w:t xml:space="preserve"> </w:t>
      </w:r>
      <w:r>
        <w:rPr>
          <w:bCs/>
          <w:b/>
        </w:rPr>
        <w:t xml:space="preserve">Special Education Teacher</w:t>
      </w:r>
      <w:r>
        <w:t xml:space="preserve"> </w:t>
      </w:r>
      <w:r>
        <w:t xml:space="preserve">in Italy is responsible for designing and implementing individualized educational plans (Piani Educativi Personalizzati, or PEP) tailored to the specific needs of students with disabilities. These professionals collaborate closely with general education teachers, psychologists, speech therapists, and social workers to create a multidisciplinary approach that fosters academic achievement and personal development. Their work is guided by the principles of inclusion enshrined in Italian law, which requires schools to accommodate students with disabilities in mainstream classrooms whenever possible.</w:t>
      </w:r>
    </w:p>
    <w:p>
      <w:pPr>
        <w:pStyle w:val="BodyText"/>
      </w:pPr>
      <w:r>
        <w:t xml:space="preserve">In Naples, the responsibilities of special education teachers extend beyond classroom instruction. They often act as mediators between families and educational institutions, ensuring that parents understand their child's rights and the resources available for support. Additionally, these teachers must navigate bureaucratic processes to secure funding for specialized materials, assistive technologies, and extracurricular programs that cater to students with diverse needs.</w:t>
      </w:r>
    </w:p>
    <w:bookmarkEnd w:id="21"/>
    <w:bookmarkStart w:id="22" w:name="contextual-factors-in-naples"/>
    <w:p>
      <w:pPr>
        <w:pStyle w:val="Heading2"/>
      </w:pPr>
      <w:r>
        <w:t xml:space="preserve">3. Contextual Factors in Naples</w:t>
      </w:r>
    </w:p>
    <w:p>
      <w:pPr>
        <w:pStyle w:val="FirstParagraph"/>
      </w:pPr>
      <w:r>
        <w:rPr>
          <w:bCs/>
          <w:b/>
        </w:rPr>
        <w:t xml:space="preserve">Italy Naples</w:t>
      </w:r>
      <w:r>
        <w:t xml:space="preserve"> </w:t>
      </w:r>
      <w:r>
        <w:t xml:space="preserve">is a city marked by contrasts: it is a hub of innovation and historical significance but also grapples with economic disparities, high unemployment rates, and an aging infrastructure. These factors influence the availability of resources for special education programs in the region. For example, while public schools in Naples are required to provide inclusive education, many institutions face challenges such as overcrowding, limited access to trained personnel, and insufficient funding for specialized equipment.</w:t>
      </w:r>
    </w:p>
    <w:p>
      <w:pPr>
        <w:pStyle w:val="BodyText"/>
      </w:pPr>
      <w:r>
        <w:t xml:space="preserve">Cultural attitudes toward disability also play a role in shaping the work of special education teachers. In some communities within Naples, there may be lingering stigmas associated with disabilities or misconceptions about the capabilities of students with learning difficulties. Special education teachers must therefore not only provide academic support but also engage in awareness campaigns to promote inclusion and challenge discriminatory practices.</w:t>
      </w:r>
    </w:p>
    <w:bookmarkEnd w:id="22"/>
    <w:bookmarkStart w:id="23" w:name="X628a1662cc15b73121f6048ca8b7e4331160e4a"/>
    <w:p>
      <w:pPr>
        <w:pStyle w:val="Heading2"/>
      </w:pPr>
      <w:r>
        <w:t xml:space="preserve">4. Qualifications and Training for Special Education Teachers</w:t>
      </w:r>
    </w:p>
    <w:p>
      <w:pPr>
        <w:pStyle w:val="FirstParagraph"/>
      </w:pPr>
      <w:r>
        <w:t xml:space="preserve">To become a special education teacher in Italy, individuals must complete a degree program (Laurea Magistrale) in pedagogy or educational sciences with a focus on special needs education. These programs often include coursework on child psychology, educational law, and practical training in inclusive classroom settings. In Naples, universities such as the Università di Napoli Federico II and the Università Parthenope offer specialized curricula that prepare students to address the unique challenges of southern Italy’s educational landscape.</w:t>
      </w:r>
    </w:p>
    <w:p>
      <w:pPr>
        <w:pStyle w:val="BodyText"/>
      </w:pPr>
      <w:r>
        <w:t xml:space="preserve">Beyond formal qualifications, special education teachers in Naples must also be adept at working within a multicultural environment. The city’s population includes many immigrants, which necessitates language support and cultural sensitivity training for educators. Additionally, proficiency in Italian Sign Language (Lingua dei Segni Italiana) may be beneficial for teachers working with deaf students or those who rely on non-verbal communication.</w:t>
      </w:r>
    </w:p>
    <w:bookmarkEnd w:id="23"/>
    <w:bookmarkStart w:id="24" w:name="challenges-and-opportunities"/>
    <w:p>
      <w:pPr>
        <w:pStyle w:val="Heading2"/>
      </w:pPr>
      <w:r>
        <w:t xml:space="preserve">5. Challenges and Opportunities</w:t>
      </w:r>
    </w:p>
    <w:p>
      <w:pPr>
        <w:pStyle w:val="FirstParagraph"/>
      </w:pPr>
      <w:r>
        <w:rPr>
          <w:bCs/>
          <w:b/>
        </w:rPr>
        <w:t xml:space="preserve">Italy Naples</w:t>
      </w:r>
      <w:r>
        <w:t xml:space="preserve"> </w:t>
      </w:r>
      <w:r>
        <w:t xml:space="preserve">presents both challenges and opportunities for special education teachers. On the one hand, systemic issues such as underfunding, limited access to technology, and a shortage of trained professionals create obstacles to effective teaching. On the other hand, initiatives by local authorities and non-governmental organizations (NGOs) are working to improve support systems for students with disabilities.</w:t>
      </w:r>
    </w:p>
    <w:p>
      <w:pPr>
        <w:pStyle w:val="BodyText"/>
      </w:pPr>
      <w:r>
        <w:t xml:space="preserve">For instance, the Campania region has launched programs aimed at integrating students with autism spectrum disorders into mainstream schools through specialized training for teachers and the provision of sensory-friendly learning environments. Similarly, partnerships between universities and local schools in Naples have led to research projects focused on improving outcomes for students with dyslexia or ADHD.</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Special Education Teacher</w:t>
      </w:r>
      <w:r>
        <w:t xml:space="preserve"> </w:t>
      </w:r>
      <w:r>
        <w:t xml:space="preserve">is indispensable in ensuring that all students—regardless of ability—receive an equitable education. In</w:t>
      </w:r>
      <w:r>
        <w:t xml:space="preserve"> </w:t>
      </w:r>
      <w:r>
        <w:rPr>
          <w:bCs/>
          <w:b/>
        </w:rPr>
        <w:t xml:space="preserve">Italy Naples</w:t>
      </w:r>
      <w:r>
        <w:t xml:space="preserve">, this role takes on added significance due to the city’s unique socio-economic and cultural context. While challenges such as resource limitations and societal attitudes persist, the work of special education teachers continues to drive progress toward a more inclusive educational system. Future efforts should focus on increasing funding for special education programs, expanding teacher training opportunities, and fostering collaboration between schools, families, and community organizations in Naples.</w:t>
      </w:r>
    </w:p>
    <w:p>
      <w:pPr>
        <w:pStyle w:val="BodyText"/>
      </w:pPr>
      <w:r>
        <w:rPr>
          <w:bCs/>
          <w:b/>
        </w:rPr>
        <w:t xml:space="preserve">Keywords:</w:t>
      </w:r>
      <w:r>
        <w:t xml:space="preserve"> </w:t>
      </w:r>
      <w:r>
        <w:t xml:space="preserve">Special Education Teacher; Italy Naples; Inclusive Education; Educational Policy; Disability Rights.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Italy Naples</dc:title>
  <dc:creator/>
  <dc:language>en</dc:language>
  <cp:keywords/>
  <dcterms:created xsi:type="dcterms:W3CDTF">2026-07-21T04:58:54Z</dcterms:created>
  <dcterms:modified xsi:type="dcterms:W3CDTF">2026-07-21T04:58:54Z</dcterms:modified>
</cp:coreProperties>
</file>

<file path=docProps/custom.xml><?xml version="1.0" encoding="utf-8"?>
<Properties xmlns="http://schemas.openxmlformats.org/officeDocument/2006/custom-properties" xmlns:vt="http://schemas.openxmlformats.org/officeDocument/2006/docPropsVTypes"/>
</file>