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0626ae9e10fdaed2b9cd070d569907754f6142c"/>
    <w:p>
      <w:pPr>
        <w:pStyle w:val="Heading1"/>
      </w:pPr>
      <w:r>
        <w:t xml:space="preserve">Abstract Academic Document: The Role and Challenges of a Special Education Teacher in Kenya Nairobi</w:t>
      </w:r>
    </w:p>
    <w:p>
      <w:pPr>
        <w:pStyle w:val="FirstParagraph"/>
      </w:pPr>
      <w:r>
        <w:rPr>
          <w:bCs/>
          <w:b/>
        </w:rPr>
        <w:t xml:space="preserve">Abstract academic:</w:t>
      </w:r>
      <w:r>
        <w:t xml:space="preserve"> </w:t>
      </w:r>
      <w:r>
        <w:t xml:space="preserve">This document provides an in-depth exploration of the critical role of a</w:t>
      </w:r>
      <w:r>
        <w:t xml:space="preserve"> </w:t>
      </w:r>
      <w:r>
        <w:rPr>
          <w:bCs/>
          <w:b/>
        </w:rPr>
        <w:t xml:space="preserve">Special Education Teacher</w:t>
      </w:r>
      <w:r>
        <w:t xml:space="preserve"> </w:t>
      </w:r>
      <w:r>
        <w:t xml:space="preserve">within the educational framework of</w:t>
      </w:r>
      <w:r>
        <w:t xml:space="preserve"> </w:t>
      </w:r>
      <w:r>
        <w:rPr>
          <w:iCs/>
          <w:i/>
        </w:rPr>
        <w:t xml:space="preserve">Kenya Nairobi</w:t>
      </w:r>
      <w:r>
        <w:t xml:space="preserve">. It examines the unique challenges, responsibilities, and opportunities faced by these educators in one of Africa's most populous and culturally diverse cities. The study highlights the socio-cultural, economic, and institutional factors influencing special education in Nairobi while emphasizing the importance of inclusive practices to address the needs of children with disabilities or learning differences. This abstract academic document aims to contribute to ongoing discourse on educational equity, policy reform, and professional development for</w:t>
      </w:r>
      <w:r>
        <w:t xml:space="preserve"> </w:t>
      </w:r>
      <w:r>
        <w:rPr>
          <w:bCs/>
          <w:b/>
        </w:rPr>
        <w:t xml:space="preserve">Special Education Teachers</w:t>
      </w:r>
      <w:r>
        <w:t xml:space="preserve"> </w:t>
      </w:r>
      <w:r>
        <w:t xml:space="preserve">in Kenya's urban contexts.</w:t>
      </w:r>
    </w:p>
    <w:bookmarkStart w:id="20" w:name="Xe48b9c95bd4f4d6928c9797d222f1fbd3d48c6f"/>
    <w:p>
      <w:pPr>
        <w:pStyle w:val="Heading2"/>
      </w:pPr>
      <w:r>
        <w:t xml:space="preserve">The Significance of Special Education in Kenya Nairobi</w:t>
      </w:r>
    </w:p>
    <w:p>
      <w:pPr>
        <w:pStyle w:val="FirstParagraph"/>
      </w:pPr>
      <w:r>
        <w:rPr>
          <w:iCs/>
          <w:i/>
        </w:rPr>
        <w:t xml:space="preserve">Kenya Nairobi</w:t>
      </w:r>
      <w:r>
        <w:t xml:space="preserve">, as the capital and largest city of Kenya, is a microcosm of the country’s educational landscape. With rapid urbanization and increasing population density, the demand for inclusive education has grown significantly. A</w:t>
      </w:r>
      <w:r>
        <w:t xml:space="preserve"> </w:t>
      </w:r>
      <w:r>
        <w:rPr>
          <w:bCs/>
          <w:b/>
        </w:rPr>
        <w:t xml:space="preserve">Special Education Teacher</w:t>
      </w:r>
      <w:r>
        <w:t xml:space="preserve"> </w:t>
      </w:r>
      <w:r>
        <w:t xml:space="preserve">in Nairobi plays a pivotal role in ensuring that children with disabilities—ranging from sensory impairments to neurodevelopmental conditions—receive equitable access to quality education. The Kenyan government, through the Ministry of Education, has mandated inclusive education policies such as the 2013 Learning and Teaching Curriculum Framework, which emphasizes the integration of students with special needs into mainstream classrooms. However, implementation remains uneven due to resource constraints and systemic challenges.</w:t>
      </w:r>
    </w:p>
    <w:p>
      <w:pPr>
        <w:pStyle w:val="BodyText"/>
      </w:pPr>
      <w:r>
        <w:t xml:space="preserve">In Nairobi’s informal settlements and formal neighborhoods alike,</w:t>
      </w:r>
      <w:r>
        <w:t xml:space="preserve"> </w:t>
      </w:r>
      <w:r>
        <w:rPr>
          <w:bCs/>
          <w:b/>
        </w:rPr>
        <w:t xml:space="preserve">Special Education Teachers</w:t>
      </w:r>
      <w:r>
        <w:t xml:space="preserve"> </w:t>
      </w:r>
      <w:r>
        <w:t xml:space="preserve">must navigate a complex interplay of cultural beliefs, socio-economic disparities, and institutional support structures. The role of these educators extends beyond academic instruction; they are tasked with fostering social inclusion, advocating for policy changes, and collaborating with parents, healthcare providers, and community leaders to create holistic learning environments. This document underscores the need for specialized training programs that equip</w:t>
      </w:r>
      <w:r>
        <w:t xml:space="preserve"> </w:t>
      </w:r>
      <w:r>
        <w:rPr>
          <w:bCs/>
          <w:b/>
        </w:rPr>
        <w:t xml:space="preserve">Special Education Teachers</w:t>
      </w:r>
      <w:r>
        <w:t xml:space="preserve"> </w:t>
      </w:r>
      <w:r>
        <w:t xml:space="preserve">in Nairobi with skills to address both educational and socio-emotional needs in diverse urban settings.</w:t>
      </w:r>
    </w:p>
    <w:bookmarkEnd w:id="20"/>
    <w:bookmarkStart w:id="21" w:name="X828152c7071314fc4efa658533160c4cbba0780"/>
    <w:p>
      <w:pPr>
        <w:pStyle w:val="Heading2"/>
      </w:pPr>
      <w:r>
        <w:t xml:space="preserve">Challenges Faced by Special Education Teachers in Kenya Nairobi</w:t>
      </w:r>
    </w:p>
    <w:p>
      <w:pPr>
        <w:pStyle w:val="FirstParagraph"/>
      </w:pPr>
      <w:r>
        <w:rPr>
          <w:iCs/>
          <w:i/>
        </w:rPr>
        <w:t xml:space="preserve">Kenya Nairobi</w:t>
      </w:r>
      <w:r>
        <w:t xml:space="preserve"> </w:t>
      </w:r>
      <w:r>
        <w:t xml:space="preserve">presents unique challenges for</w:t>
      </w:r>
      <w:r>
        <w:t xml:space="preserve"> </w:t>
      </w:r>
      <w:r>
        <w:rPr>
          <w:bCs/>
          <w:b/>
        </w:rPr>
        <w:t xml:space="preserve">Special Education Teachers</w:t>
      </w:r>
      <w:r>
        <w:t xml:space="preserve">. Despite progressive legislation, many schools lack the infrastructure, materials, and trained personnel required to support students with special needs. For instance, classrooms may not be physically accessible for children with mobility impairments, and assistive technologies are often unavailable due to funding gaps. Additionally, cultural stigmas surrounding disabilities persist in Nairobi’s communities. These stigmas can lead to marginalization of students and their families, creating barriers for</w:t>
      </w:r>
      <w:r>
        <w:t xml:space="preserve"> </w:t>
      </w:r>
      <w:r>
        <w:rPr>
          <w:bCs/>
          <w:b/>
        </w:rPr>
        <w:t xml:space="preserve">Special Education Teachers</w:t>
      </w:r>
      <w:r>
        <w:t xml:space="preserve"> </w:t>
      </w:r>
      <w:r>
        <w:t xml:space="preserve">trying to implement inclusive practices.</w:t>
      </w:r>
    </w:p>
    <w:p>
      <w:pPr>
        <w:pStyle w:val="BodyText"/>
      </w:pPr>
      <w:r>
        <w:t xml:space="preserve">The shortage of qualified professionals exacerbates these challenges. According to the Kenya Institute of Special Education (KISE), there is a significant disparity between the demand for trained</w:t>
      </w:r>
      <w:r>
        <w:t xml:space="preserve"> </w:t>
      </w:r>
      <w:r>
        <w:rPr>
          <w:bCs/>
          <w:b/>
        </w:rPr>
        <w:t xml:space="preserve">Special Education Teachers</w:t>
      </w:r>
      <w:r>
        <w:t xml:space="preserve"> </w:t>
      </w:r>
      <w:r>
        <w:t xml:space="preserve">and the supply across Nairobi’s schools. Many educators lack specialized training in pedagogical methods tailored for students with disabilities, leading to inconsistent teaching quality. Furthermore, institutional policies often prioritize mainstream education over special needs, resulting in underfunded programs and limited professional development opportunities for</w:t>
      </w:r>
      <w:r>
        <w:t xml:space="preserve"> </w:t>
      </w:r>
      <w:r>
        <w:rPr>
          <w:bCs/>
          <w:b/>
        </w:rPr>
        <w:t xml:space="preserve">Special Education Teachers</w:t>
      </w:r>
      <w:r>
        <w:t xml:space="preserve">.</w:t>
      </w:r>
    </w:p>
    <w:bookmarkEnd w:id="21"/>
    <w:bookmarkStart w:id="22" w:name="X4a29ce67d62926923c37cb34cc98f5e1673b291"/>
    <w:p>
      <w:pPr>
        <w:pStyle w:val="Heading2"/>
      </w:pPr>
      <w:r>
        <w:t xml:space="preserve">The Role of Special Education Teachers in Nairobi’s Inclusive Education Framework</w:t>
      </w:r>
    </w:p>
    <w:p>
      <w:pPr>
        <w:pStyle w:val="FirstParagraph"/>
      </w:pPr>
      <w:r>
        <w:t xml:space="preserve">A</w:t>
      </w:r>
      <w:r>
        <w:t xml:space="preserve"> </w:t>
      </w:r>
      <w:r>
        <w:rPr>
          <w:bCs/>
          <w:b/>
        </w:rPr>
        <w:t xml:space="preserve">Special Education Teacher</w:t>
      </w:r>
      <w:r>
        <w:t xml:space="preserve"> </w:t>
      </w:r>
      <w:r>
        <w:t xml:space="preserve">in Nairobi must embody adaptability, cultural sensitivity, and resilience. Their responsibilities include assessing individual student needs, developing personalized learning plans (IEPs), modifying curricula to accommodate diverse abilities, and providing one-on-one or small-group instruction. In Nairobi’s overcrowded schools, where class sizes often exceed 50 students,</w:t>
      </w:r>
      <w:r>
        <w:t xml:space="preserve"> </w:t>
      </w:r>
      <w:r>
        <w:rPr>
          <w:bCs/>
          <w:b/>
        </w:rPr>
        <w:t xml:space="preserve">Special Education Teachers</w:t>
      </w:r>
      <w:r>
        <w:t xml:space="preserve"> </w:t>
      </w:r>
      <w:r>
        <w:t xml:space="preserve">frequently operate as part of multidisciplinary teams that include psychologists, speech therapists, and social workers. This collaborative approach is critical for addressing the multifaceted challenges faced by children with disabilities in urban environments.</w:t>
      </w:r>
    </w:p>
    <w:p>
      <w:pPr>
        <w:pStyle w:val="BodyText"/>
      </w:pPr>
      <w:r>
        <w:t xml:space="preserve">The document also highlights the importance of technology in bridging gaps in special education. In Nairobi, initiatives such as the use of digital platforms for remote learning and assistive technologies like screen readers or speech-to-text software have shown promise. However, access to these tools remains limited for schools in low-income areas, underscoring the need for government and private sector partnerships to expand resource availability.</w:t>
      </w:r>
    </w:p>
    <w:bookmarkEnd w:id="22"/>
    <w:bookmarkStart w:id="23" w:name="X99b88eb4853a81fcacb664723116eaad2d51c0e"/>
    <w:p>
      <w:pPr>
        <w:pStyle w:val="Heading2"/>
      </w:pPr>
      <w:r>
        <w:t xml:space="preserve">Strategies for Enhancing Special Education in Kenya Nairobi</w:t>
      </w:r>
    </w:p>
    <w:p>
      <w:pPr>
        <w:pStyle w:val="FirstParagraph"/>
      </w:pPr>
      <w:r>
        <w:t xml:space="preserve">To strengthen the capacity of</w:t>
      </w:r>
      <w:r>
        <w:t xml:space="preserve"> </w:t>
      </w:r>
      <w:r>
        <w:rPr>
          <w:bCs/>
          <w:b/>
        </w:rPr>
        <w:t xml:space="preserve">Special Education Teachers</w:t>
      </w:r>
      <w:r>
        <w:t xml:space="preserve"> </w:t>
      </w:r>
      <w:r>
        <w:t xml:space="preserve">in</w:t>
      </w:r>
      <w:r>
        <w:t xml:space="preserve"> </w:t>
      </w:r>
      <w:r>
        <w:rPr>
          <w:iCs/>
          <w:i/>
        </w:rPr>
        <w:t xml:space="preserve">Kenya Nairobi</w:t>
      </w:r>
      <w:r>
        <w:t xml:space="preserve">, this abstract academic document proposes several strategies. First, increasing investment in teacher training programs that focus on special education methodologies, inclusive pedagogy, and cross-cultural communication is essential. Second, schools should be required to allocate a minimum percentage of their budgets toward special education resources, including infrastructure upgrades and assistive technologies.</w:t>
      </w:r>
    </w:p>
    <w:p>
      <w:pPr>
        <w:pStyle w:val="BodyText"/>
      </w:pPr>
      <w:r>
        <w:t xml:space="preserve">Community engagement is another critical area.</w:t>
      </w:r>
      <w:r>
        <w:t xml:space="preserve"> </w:t>
      </w:r>
      <w:r>
        <w:rPr>
          <w:bCs/>
          <w:b/>
        </w:rPr>
        <w:t xml:space="preserve">Special Education Teachers</w:t>
      </w:r>
      <w:r>
        <w:t xml:space="preserve"> </w:t>
      </w:r>
      <w:r>
        <w:t xml:space="preserve">must work closely with families and local leaders to combat misconceptions about disabilities and promote acceptance. Public awareness campaigns, supported by NGOs such as the Kenya Society for the Deaf or the Autism Society of Kenya, can play a vital role in fostering inclusivity. Additionally, leveraging Nairobi’s status as a hub for innovation could lead to partnerships with tech startups developing affordable solutions for special education challenges.</w:t>
      </w:r>
    </w:p>
    <w:bookmarkEnd w:id="23"/>
    <w:bookmarkStart w:id="24" w:name="conclusion"/>
    <w:p>
      <w:pPr>
        <w:pStyle w:val="Heading2"/>
      </w:pPr>
      <w:r>
        <w:t xml:space="preserve">Conclusion</w:t>
      </w:r>
    </w:p>
    <w:p>
      <w:pPr>
        <w:pStyle w:val="FirstParagraph"/>
      </w:pPr>
      <w:r>
        <w:t xml:space="preserve">In conclusion, the work of a</w:t>
      </w:r>
      <w:r>
        <w:t xml:space="preserve"> </w:t>
      </w:r>
      <w:r>
        <w:rPr>
          <w:bCs/>
          <w:b/>
        </w:rPr>
        <w:t xml:space="preserve">Special Education Teacher</w:t>
      </w:r>
      <w:r>
        <w:t xml:space="preserve"> </w:t>
      </w:r>
      <w:r>
        <w:t xml:space="preserve">in</w:t>
      </w:r>
      <w:r>
        <w:t xml:space="preserve"> </w:t>
      </w:r>
      <w:r>
        <w:rPr>
          <w:iCs/>
          <w:i/>
        </w:rPr>
        <w:t xml:space="preserve">Kenya Nairobi</w:t>
      </w:r>
      <w:r>
        <w:t xml:space="preserve"> </w:t>
      </w:r>
      <w:r>
        <w:t xml:space="preserve">is foundational to achieving the United Nations Sustainable Development Goal 4 (Quality Education) and Kenya’s Vision 2030. While significant progress has been made in promoting inclusive education, systemic challenges persist. This abstract academic document underscores the urgent need for policy reforms, resource allocation, and professional development to empower</w:t>
      </w:r>
      <w:r>
        <w:t xml:space="preserve"> </w:t>
      </w:r>
      <w:r>
        <w:rPr>
          <w:bCs/>
          <w:b/>
        </w:rPr>
        <w:t xml:space="preserve">Special Education Teachers</w:t>
      </w:r>
      <w:r>
        <w:t xml:space="preserve"> </w:t>
      </w:r>
      <w:r>
        <w:t xml:space="preserve">in Nairobi to deliver equitable education for all children. By addressing these issues holistically, Kenya can set a precedent for special education excellence in Africa’s urban centers.</w:t>
      </w:r>
    </w:p>
    <w:p>
      <w:pPr>
        <w:pStyle w:val="BodyText"/>
      </w:pPr>
      <w:r>
        <w:rPr>
          <w:iCs/>
          <w:i/>
        </w:rPr>
        <w:t xml:space="preserve">Keywords:</w:t>
      </w:r>
      <w:r>
        <w:t xml:space="preserve"> </w:t>
      </w:r>
      <w:r>
        <w:t xml:space="preserve">Special Education Teacher, Kenya Nairobi, Inclusive Education, Educational Equity, Special Needs Pedagogy.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Kenya Nairobi</dc:title>
  <dc:creator/>
  <dc:language>en</dc:language>
  <cp:keywords/>
  <dcterms:created xsi:type="dcterms:W3CDTF">2026-07-23T11:04:06Z</dcterms:created>
  <dcterms:modified xsi:type="dcterms:W3CDTF">2026-07-23T11:04:06Z</dcterms:modified>
</cp:coreProperties>
</file>

<file path=docProps/custom.xml><?xml version="1.0" encoding="utf-8"?>
<Properties xmlns="http://schemas.openxmlformats.org/officeDocument/2006/custom-properties" xmlns:vt="http://schemas.openxmlformats.org/officeDocument/2006/docPropsVTypes"/>
</file>