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63ebea32c42520621da7572320d37c222f9e246"/>
    <w:p>
      <w:pPr>
        <w:pStyle w:val="Heading1"/>
      </w:pPr>
      <w:r>
        <w:t xml:space="preserve">Abstract Academic: The Role of a Special Education Teacher in Saudi Arabia, Riyadh</w:t>
      </w:r>
    </w:p>
    <w:p>
      <w:pPr>
        <w:pStyle w:val="FirstParagraph"/>
      </w:pPr>
      <w:r>
        <w:rPr>
          <w:bCs/>
          <w:b/>
        </w:rPr>
        <w:t xml:space="preserve">Abstract academic:</w:t>
      </w:r>
      <w:r>
        <w:t xml:space="preserve"> </w:t>
      </w:r>
      <w:r>
        <w:t xml:space="preserve">This document serves as an academic abstract exploring the critical role of a</w:t>
      </w:r>
      <w:r>
        <w:t xml:space="preserve"> </w:t>
      </w:r>
      <w:r>
        <w:rPr>
          <w:bCs/>
          <w:b/>
        </w:rPr>
        <w:t xml:space="preserve">Special Education Teacher</w:t>
      </w:r>
      <w:r>
        <w:t xml:space="preserve"> </w:t>
      </w:r>
      <w:r>
        <w:t xml:space="preserve">within the context of</w:t>
      </w:r>
      <w:r>
        <w:t xml:space="preserve"> </w:t>
      </w:r>
      <w:r>
        <w:rPr>
          <w:iCs/>
          <w:i/>
        </w:rPr>
        <w:t xml:space="preserve">Saudi Arabia Riyadh</w:t>
      </w:r>
      <w:r>
        <w:t xml:space="preserve">. It examines the unique challenges, responsibilities, and opportunities associated with special education in this region, emphasizing its alignment with national educational goals and cultural values. The study highlights the importance of tailored pedagogical approaches to address diverse student needs while integrating modern methodologies that comply with Saudi Arabia’s Vision 2030 framework.</w:t>
      </w:r>
    </w:p>
    <w:bookmarkStart w:id="20" w:name="introduction"/>
    <w:p>
      <w:pPr>
        <w:pStyle w:val="Heading2"/>
      </w:pPr>
      <w:r>
        <w:t xml:space="preserve">1. Introduction</w:t>
      </w:r>
    </w:p>
    <w:p>
      <w:pPr>
        <w:pStyle w:val="FirstParagraph"/>
      </w:pPr>
      <w:r>
        <w:t xml:space="preserve">The role of a</w:t>
      </w:r>
      <w:r>
        <w:t xml:space="preserve"> </w:t>
      </w:r>
      <w:r>
        <w:rPr>
          <w:bCs/>
          <w:b/>
        </w:rPr>
        <w:t xml:space="preserve">Special Education Teacher</w:t>
      </w:r>
      <w:r>
        <w:t xml:space="preserve"> </w:t>
      </w:r>
      <w:r>
        <w:t xml:space="preserve">is pivotal in ensuring inclusive education systems, particularly in rapidly developing regions such as</w:t>
      </w:r>
      <w:r>
        <w:t xml:space="preserve"> </w:t>
      </w:r>
      <w:r>
        <w:rPr>
          <w:iCs/>
          <w:i/>
        </w:rPr>
        <w:t xml:space="preserve">Saudi Arabia Riyadh</w:t>
      </w:r>
      <w:r>
        <w:t xml:space="preserve">. As the capital city of Saudi Arabia, Riyadh has emerged as a hub for progressive educational reforms aimed at fostering equality and accessibility for all students. This document investigates how</w:t>
      </w:r>
      <w:r>
        <w:t xml:space="preserve"> </w:t>
      </w:r>
      <w:r>
        <w:rPr>
          <w:bCs/>
          <w:b/>
        </w:rPr>
        <w:t xml:space="preserve">Special Education Teachers</w:t>
      </w:r>
      <w:r>
        <w:t xml:space="preserve"> </w:t>
      </w:r>
      <w:r>
        <w:t xml:space="preserve">contribute to this vision by addressing the unique learning needs of students with disabilities, learning disorders, or other special requirements. The analysis is framed within the broader context of Saudi Arabia’s commitment to universal education access under its Vision 2030 initiative.</w:t>
      </w:r>
    </w:p>
    <w:bookmarkEnd w:id="20"/>
    <w:bookmarkStart w:id="21" w:name="X4550767def4fd16745e5b1633427b9033a1bebf"/>
    <w:p>
      <w:pPr>
        <w:pStyle w:val="Heading2"/>
      </w:pPr>
      <w:r>
        <w:t xml:space="preserve">2. Role and Responsibilities of a Special Education Teacher</w:t>
      </w:r>
    </w:p>
    <w:p>
      <w:pPr>
        <w:pStyle w:val="FirstParagraph"/>
      </w:pPr>
      <w:r>
        <w:rPr>
          <w:bCs/>
          <w:b/>
        </w:rPr>
        <w:t xml:space="preserve">Special Education Teachers</w:t>
      </w:r>
      <w:r>
        <w:t xml:space="preserve"> </w:t>
      </w:r>
      <w:r>
        <w:t xml:space="preserve">in</w:t>
      </w:r>
      <w:r>
        <w:t xml:space="preserve"> </w:t>
      </w:r>
      <w:r>
        <w:rPr>
          <w:iCs/>
          <w:i/>
        </w:rPr>
        <w:t xml:space="preserve">Saudi Arabia Riyadh</w:t>
      </w:r>
      <w:r>
        <w:t xml:space="preserve"> </w:t>
      </w:r>
      <w:r>
        <w:t xml:space="preserve">are tasked with designing and implementing individualized education plans (IEPs) that cater to the specific needs of students with disabilities or learning challenges. These educators must possess specialized training in pedagogical strategies, assistive technologies, and behavioral interventions. Their work is deeply influenced by Saudi cultural norms, which emphasize respect for tradition while embracing innovation in education.</w:t>
      </w:r>
    </w:p>
    <w:p>
      <w:pPr>
        <w:pStyle w:val="BodyText"/>
      </w:pPr>
      <w:r>
        <w:t xml:space="preserve">In Riyadh,</w:t>
      </w:r>
      <w:r>
        <w:t xml:space="preserve"> </w:t>
      </w:r>
      <w:r>
        <w:rPr>
          <w:bCs/>
          <w:b/>
        </w:rPr>
        <w:t xml:space="preserve">Special Education Teachers</w:t>
      </w:r>
      <w:r>
        <w:t xml:space="preserve"> </w:t>
      </w:r>
      <w:r>
        <w:t xml:space="preserve">often collaborate with mainstream educators to ensure seamless integration of special needs students into regular classrooms. This collaboration requires strong communication skills and a deep understanding of both Islamic educational principles and contemporary inclusive teaching practices. The teachers also engage in parent training sessions, community outreach programs, and policy advocacy to promote awareness about special education within the local context.</w:t>
      </w:r>
    </w:p>
    <w:bookmarkEnd w:id="21"/>
    <w:bookmarkStart w:id="22" w:name="Xf8d179ad3eeb44c125b9be868020647ebe54954"/>
    <w:p>
      <w:pPr>
        <w:pStyle w:val="Heading2"/>
      </w:pPr>
      <w:r>
        <w:t xml:space="preserve">3. Challenges Faced by Special Education Teachers in Riyadh</w:t>
      </w:r>
    </w:p>
    <w:p>
      <w:pPr>
        <w:pStyle w:val="FirstParagraph"/>
      </w:pPr>
      <w:r>
        <w:t xml:space="preserve">Despite the growing recognition of special education in</w:t>
      </w:r>
      <w:r>
        <w:t xml:space="preserve"> </w:t>
      </w:r>
      <w:r>
        <w:rPr>
          <w:iCs/>
          <w:i/>
        </w:rPr>
        <w:t xml:space="preserve">Saudi Arabia Riyadh</w:t>
      </w:r>
      <w:r>
        <w:t xml:space="preserve">,</w:t>
      </w:r>
      <w:r>
        <w:t xml:space="preserve"> </w:t>
      </w:r>
      <w:r>
        <w:rPr>
          <w:bCs/>
          <w:b/>
        </w:rPr>
        <w:t xml:space="preserve">Special Education Teachers</w:t>
      </w:r>
      <w:r>
        <w:t xml:space="preserve"> </w:t>
      </w:r>
      <w:r>
        <w:t xml:space="preserve">encounter several challenges. One major obstacle is societal stigma surrounding disabilities, which can hinder parental involvement and student confidence. Additionally, resource allocation remains a critical issue; while government initiatives have improved infrastructure, disparities persist between urban and rural areas within Riyadh.</w:t>
      </w:r>
    </w:p>
    <w:p>
      <w:pPr>
        <w:pStyle w:val="BodyText"/>
      </w:pPr>
      <w:r>
        <w:rPr>
          <w:bCs/>
          <w:b/>
        </w:rPr>
        <w:t xml:space="preserve">Special Education Teachers</w:t>
      </w:r>
      <w:r>
        <w:t xml:space="preserve"> </w:t>
      </w:r>
      <w:r>
        <w:t xml:space="preserve">also face difficulties in accessing up-to-date assistive technologies and professional development opportunities. The rapid pace of educational reform requires continuous training, yet many educators report limited access to workshops or international conferences. Furthermore, the integration of technology into special education curricula in Riyadh is still evolving, necessitating a balance between traditional teaching methods and modern digital tools.</w:t>
      </w:r>
    </w:p>
    <w:bookmarkEnd w:id="22"/>
    <w:bookmarkStart w:id="23" w:name="X9ffd6f5a9ac1d22e92c52276d708df8c69dda5f"/>
    <w:p>
      <w:pPr>
        <w:pStyle w:val="Heading2"/>
      </w:pPr>
      <w:r>
        <w:t xml:space="preserve">4. Training and Qualifications for Special Education Teachers</w:t>
      </w:r>
    </w:p>
    <w:p>
      <w:pPr>
        <w:pStyle w:val="FirstParagraph"/>
      </w:pPr>
      <w:r>
        <w:t xml:space="preserve">Becoming a</w:t>
      </w:r>
      <w:r>
        <w:t xml:space="preserve"> </w:t>
      </w:r>
      <w:r>
        <w:rPr>
          <w:bCs/>
          <w:b/>
        </w:rPr>
        <w:t xml:space="preserve">Special Education Teacher</w:t>
      </w:r>
      <w:r>
        <w:t xml:space="preserve"> </w:t>
      </w:r>
      <w:r>
        <w:t xml:space="preserve">in</w:t>
      </w:r>
      <w:r>
        <w:t xml:space="preserve"> </w:t>
      </w:r>
      <w:r>
        <w:rPr>
          <w:iCs/>
          <w:i/>
        </w:rPr>
        <w:t xml:space="preserve">Saudi Arabia Riyadh</w:t>
      </w:r>
      <w:r>
        <w:t xml:space="preserve"> </w:t>
      </w:r>
      <w:r>
        <w:t xml:space="preserve">requires completing a specialized bachelor’s or master’s degree in special education from accredited institutions, such as the King Saud University or the Saudi Electronic University. These programs emphasize both theoretical knowledge and practical experience, including fieldwork in local schools.</w:t>
      </w:r>
    </w:p>
    <w:p>
      <w:pPr>
        <w:pStyle w:val="BodyText"/>
      </w:pPr>
      <w:r>
        <w:t xml:space="preserve">Certification processes are governed by the Ministry of Education (MoE) of Saudi Arabia and often involve rigorous assessments to ensure educators are equipped to handle diverse classroom environments. Teachers must also complete ongoing professional development courses aligned with national educational standards. Partnerships between Saudi universities and international organizations have further enriched training programs, introducing global best practices in special education.</w:t>
      </w:r>
    </w:p>
    <w:bookmarkEnd w:id="23"/>
    <w:bookmarkStart w:id="24" w:name="Xbb49db37e07f24e2ce211e6bee4db21a46c41c5"/>
    <w:p>
      <w:pPr>
        <w:pStyle w:val="Heading2"/>
      </w:pPr>
      <w:r>
        <w:t xml:space="preserve">5. Opportunities for Growth in Special Education</w:t>
      </w:r>
    </w:p>
    <w:p>
      <w:pPr>
        <w:pStyle w:val="FirstParagraph"/>
      </w:pPr>
      <w:r>
        <w:t xml:space="preserve">The demand for</w:t>
      </w:r>
      <w:r>
        <w:t xml:space="preserve"> </w:t>
      </w:r>
      <w:r>
        <w:rPr>
          <w:bCs/>
          <w:b/>
        </w:rPr>
        <w:t xml:space="preserve">Special Education Teachers</w:t>
      </w:r>
      <w:r>
        <w:t xml:space="preserve"> </w:t>
      </w:r>
      <w:r>
        <w:t xml:space="preserve">in</w:t>
      </w:r>
      <w:r>
        <w:t xml:space="preserve"> </w:t>
      </w:r>
      <w:r>
        <w:rPr>
          <w:iCs/>
          <w:i/>
        </w:rPr>
        <w:t xml:space="preserve">Saudi Arabia Riyadh</w:t>
      </w:r>
      <w:r>
        <w:t xml:space="preserve"> </w:t>
      </w:r>
      <w:r>
        <w:t xml:space="preserve">is on the rise due to increasing enrollment rates among students with special needs and the government’s emphasis on inclusive education. This presents opportunities for educators to innovate through research, curriculum design, and policy development.</w:t>
      </w:r>
    </w:p>
    <w:p>
      <w:pPr>
        <w:pStyle w:val="BodyText"/>
      </w:pPr>
      <w:r>
        <w:t xml:space="preserve">Riyadh’s strategic location as a cultural and economic center positions</w:t>
      </w:r>
      <w:r>
        <w:t xml:space="preserve"> </w:t>
      </w:r>
      <w:r>
        <w:rPr>
          <w:bCs/>
          <w:b/>
        </w:rPr>
        <w:t xml:space="preserve">Special Education Teachers</w:t>
      </w:r>
      <w:r>
        <w:t xml:space="preserve"> </w:t>
      </w:r>
      <w:r>
        <w:t xml:space="preserve">to lead regional initiatives in educational equity. Collaborations between schools, NGOs, and technology companies are opening new pathways for integrating artificial intelligence (AI) tools into special education. For instance, AI-driven platforms can provide personalized learning experiences for students with autism or dyslexia.</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Special Education Teacher</w:t>
      </w:r>
      <w:r>
        <w:t xml:space="preserve"> </w:t>
      </w:r>
      <w:r>
        <w:t xml:space="preserve">in</w:t>
      </w:r>
      <w:r>
        <w:t xml:space="preserve"> </w:t>
      </w:r>
      <w:r>
        <w:rPr>
          <w:iCs/>
          <w:i/>
        </w:rPr>
        <w:t xml:space="preserve">Saudi Arabia Riyadh</w:t>
      </w:r>
      <w:r>
        <w:t xml:space="preserve"> </w:t>
      </w:r>
      <w:r>
        <w:t xml:space="preserve">is both challenging and transformative. As the city continues to evolve as a model for inclusive education in the Gulf region, these educators play a central role in shaping policies and practices that honor cultural values while embracing innovation. The study underscores the need for increased investment in training, resources, and community engagement to fully realize the potential of special education within</w:t>
      </w:r>
      <w:r>
        <w:t xml:space="preserve"> </w:t>
      </w:r>
      <w:r>
        <w:rPr>
          <w:iCs/>
          <w:i/>
        </w:rPr>
        <w:t xml:space="preserve">Saudi Arabia Riyadh</w:t>
      </w:r>
      <w:r>
        <w:t xml:space="preserve">.</w:t>
      </w:r>
    </w:p>
    <w:p>
      <w:pPr>
        <w:pStyle w:val="BodyText"/>
      </w:pPr>
      <w:r>
        <w:rPr>
          <w:bCs/>
          <w:b/>
        </w:rPr>
        <w:t xml:space="preserve">Keywords:</w:t>
      </w:r>
      <w:r>
        <w:t xml:space="preserve"> </w:t>
      </w:r>
      <w:r>
        <w:t xml:space="preserve">Special Education Teacher; Saudi Arabia Riyadh; Inclusive Education; Vision 2030; Educational Equity.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Saudi Arabia Riyadh</dc:title>
  <dc:creator/>
  <dc:language>en</dc:language>
  <cp:keywords/>
  <dcterms:created xsi:type="dcterms:W3CDTF">2026-07-21T02:50:11Z</dcterms:created>
  <dcterms:modified xsi:type="dcterms:W3CDTF">2026-07-21T02:50:11Z</dcterms:modified>
</cp:coreProperties>
</file>

<file path=docProps/custom.xml><?xml version="1.0" encoding="utf-8"?>
<Properties xmlns="http://schemas.openxmlformats.org/officeDocument/2006/custom-properties" xmlns:vt="http://schemas.openxmlformats.org/officeDocument/2006/docPropsVTypes"/>
</file>