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24682a44b89fe10d4ff58db9dae1eee71e6fecd"/>
    <w:p>
      <w:pPr>
        <w:pStyle w:val="Heading1"/>
      </w:pPr>
      <w:r>
        <w:t xml:space="preserve">Abstract Academic Document: The Role and Impact of Special Education Teachers in Singapore Singapore</w:t>
      </w:r>
    </w:p>
    <w:p>
      <w:pPr>
        <w:pStyle w:val="FirstParagraph"/>
      </w:pPr>
      <w:r>
        <w:rPr>
          <w:bCs/>
          <w:b/>
        </w:rPr>
        <w:t xml:space="preserve">Abstract academic</w:t>
      </w:r>
      <w:r>
        <w:t xml:space="preserve">: This document provides an in-depth exploration of the role, responsibilities, and challenges faced by</w:t>
      </w:r>
      <w:r>
        <w:t xml:space="preserve"> </w:t>
      </w:r>
      <w:r>
        <w:rPr>
          <w:bCs/>
          <w:b/>
        </w:rPr>
        <w:t xml:space="preserve">Special Education Teacher</w:t>
      </w:r>
      <w:r>
        <w:t xml:space="preserve">s within the educational landscape of</w:t>
      </w:r>
      <w:r>
        <w:t xml:space="preserve"> </w:t>
      </w:r>
      <w:r>
        <w:rPr>
          <w:bCs/>
          <w:b/>
        </w:rPr>
        <w:t xml:space="preserve">Singapore Singapore</w:t>
      </w:r>
      <w:r>
        <w:t xml:space="preserve">. As a global leader in education reform and inclusive practices, Singapore has established itself as a model for integrating special needs education into mainstream curricula. This abstract academic analysis examines the unique context of special education in Singapore, focusing on how</w:t>
      </w:r>
      <w:r>
        <w:t xml:space="preserve"> </w:t>
      </w:r>
      <w:r>
        <w:rPr>
          <w:bCs/>
          <w:b/>
        </w:rPr>
        <w:t xml:space="preserve">Special Education Teacher</w:t>
      </w:r>
      <w:r>
        <w:t xml:space="preserve">s contribute to the development of an equitable and inclusive society. By analyzing policy frameworks, pedagogical strategies, and the socio-cultural dynamics of</w:t>
      </w:r>
      <w:r>
        <w:t xml:space="preserve"> </w:t>
      </w:r>
      <w:r>
        <w:rPr>
          <w:bCs/>
          <w:b/>
        </w:rPr>
        <w:t xml:space="preserve">Singapore Singapore</w:t>
      </w:r>
      <w:r>
        <w:t xml:space="preserve">, this document highlights the critical importance of specialized educators in addressing diverse learning needs.</w:t>
      </w:r>
    </w:p>
    <w:bookmarkStart w:id="20" w:name="X14c0a4314041fa53337453e8a3e47818703dbd3"/>
    <w:p>
      <w:pPr>
        <w:pStyle w:val="Heading2"/>
      </w:pPr>
      <w:r>
        <w:t xml:space="preserve">The Context of Special Education in Singapore</w:t>
      </w:r>
    </w:p>
    <w:p>
      <w:pPr>
        <w:pStyle w:val="FirstParagraph"/>
      </w:pPr>
      <w:r>
        <w:rPr>
          <w:bCs/>
          <w:b/>
        </w:rPr>
        <w:t xml:space="preserve">Singapore Singapore</w:t>
      </w:r>
      <w:r>
        <w:t xml:space="preserve"> </w:t>
      </w:r>
      <w:r>
        <w:t xml:space="preserve">is renowned for its commitment to education as a cornerstone of national development. The government has consistently prioritized inclusive education, ensuring that all students, including those with special educational needs (SEN), receive quality learning opportunities. According to the Ministry of Education (MOE), approximately 2% of the student population in Singapore requires special educational support, reflecting the growing demand for skilled</w:t>
      </w:r>
      <w:r>
        <w:t xml:space="preserve"> </w:t>
      </w:r>
      <w:r>
        <w:rPr>
          <w:bCs/>
          <w:b/>
        </w:rPr>
        <w:t xml:space="preserve">Special Education Teacher</w:t>
      </w:r>
      <w:r>
        <w:t xml:space="preserve">s. The MOE’s Inclusive Education Framework, launched in 2018, emphasizes collaboration between schools, parents, and specialists to create an environment where students with disabilities or learning difficulties can thrive.</w:t>
      </w:r>
    </w:p>
    <w:p>
      <w:pPr>
        <w:pStyle w:val="BodyText"/>
      </w:pPr>
      <w:r>
        <w:rPr>
          <w:bCs/>
          <w:b/>
        </w:rPr>
        <w:t xml:space="preserve">Special Education Teacher</w:t>
      </w:r>
      <w:r>
        <w:t xml:space="preserve">s in Singapore play a pivotal role in this framework. They are not only educators but also advocates for students with SEN, working to bridge the gap between mainstream education and individualized learning needs. Their responsibilities include designing tailored lesson plans, using assistive technologies, and fostering social-emotional development among students with diverse abilities. The integration of special education into mainstream classrooms has been a strategic priority in</w:t>
      </w:r>
      <w:r>
        <w:t xml:space="preserve"> </w:t>
      </w:r>
      <w:r>
        <w:rPr>
          <w:bCs/>
          <w:b/>
        </w:rPr>
        <w:t xml:space="preserve">Singapore Singapore</w:t>
      </w:r>
      <w:r>
        <w:t xml:space="preserve">, requiring</w:t>
      </w:r>
      <w:r>
        <w:t xml:space="preserve"> </w:t>
      </w:r>
      <w:r>
        <w:rPr>
          <w:bCs/>
          <w:b/>
        </w:rPr>
        <w:t xml:space="preserve">Special Education Teacher</w:t>
      </w:r>
      <w:r>
        <w:t xml:space="preserve">s to adopt innovative teaching methodologies that cater to heterogeneous classrooms.</w:t>
      </w:r>
    </w:p>
    <w:bookmarkEnd w:id="20"/>
    <w:bookmarkStart w:id="21" w:name="X0ee0abde80d55a4f9c2539a0b0b9b818d9fb136"/>
    <w:p>
      <w:pPr>
        <w:pStyle w:val="Heading2"/>
      </w:pPr>
      <w:r>
        <w:t xml:space="preserve">Qualifications and Training for Special Education Teachers in Singapore</w:t>
      </w:r>
    </w:p>
    <w:p>
      <w:pPr>
        <w:pStyle w:val="FirstParagraph"/>
      </w:pPr>
      <w:r>
        <w:t xml:space="preserve">Becoming a qualified</w:t>
      </w:r>
      <w:r>
        <w:t xml:space="preserve"> </w:t>
      </w:r>
      <w:r>
        <w:rPr>
          <w:bCs/>
          <w:b/>
        </w:rPr>
        <w:t xml:space="preserve">Special Education Teacher</w:t>
      </w:r>
      <w:r>
        <w:t xml:space="preserve"> </w:t>
      </w:r>
      <w:r>
        <w:t xml:space="preserve">in Singapore requires meeting stringent academic and professional standards. Prospective teachers must first hold a bachelor’s degree in education or a related field, followed by specialized training through programs offered by the National Institute of Education (NIE). The NIE’s special education curriculum emphasizes evidence-based practices, including behavior management strategies, differentiated instruction, and collaboration with speech therapists and occupational therapists.</w:t>
      </w:r>
    </w:p>
    <w:p>
      <w:pPr>
        <w:pStyle w:val="BodyText"/>
      </w:pPr>
      <w:r>
        <w:t xml:space="preserve">In addition to formal qualifications,</w:t>
      </w:r>
      <w:r>
        <w:t xml:space="preserve"> </w:t>
      </w:r>
      <w:r>
        <w:rPr>
          <w:bCs/>
          <w:b/>
        </w:rPr>
        <w:t xml:space="preserve">Special Education Teacher</w:t>
      </w:r>
      <w:r>
        <w:t xml:space="preserve">s in Singapore must obtain certification through the Council for Private Education (CPE) or the Ministry of Education’s approval. The profession also demands continuous professional development (CPD), as educators are expected to stay updated on advancements in special education research and technology. For example, recent initiatives like the use of artificial intelligence tools for personalized learning have become integral to the training of</w:t>
      </w:r>
      <w:r>
        <w:t xml:space="preserve"> </w:t>
      </w:r>
      <w:r>
        <w:rPr>
          <w:bCs/>
          <w:b/>
        </w:rPr>
        <w:t xml:space="preserve">Special Education Teacher</w:t>
      </w:r>
      <w:r>
        <w:t xml:space="preserve">s in</w:t>
      </w:r>
      <w:r>
        <w:t xml:space="preserve"> </w:t>
      </w:r>
      <w:r>
        <w:rPr>
          <w:bCs/>
          <w:b/>
        </w:rPr>
        <w:t xml:space="preserve">Singapore Singapore</w:t>
      </w:r>
      <w:r>
        <w:t xml:space="preserve">.</w:t>
      </w:r>
    </w:p>
    <w:bookmarkEnd w:id="21"/>
    <w:bookmarkStart w:id="22" w:name="X91502b794bdd1e0ee674cbcee4f09782a939afe"/>
    <w:p>
      <w:pPr>
        <w:pStyle w:val="Heading2"/>
      </w:pPr>
      <w:r>
        <w:t xml:space="preserve">Challenges and Opportunities for Special Education Teachers in Singapore</w:t>
      </w:r>
    </w:p>
    <w:p>
      <w:pPr>
        <w:pStyle w:val="FirstParagraph"/>
      </w:pPr>
      <w:r>
        <w:rPr>
          <w:bCs/>
          <w:b/>
        </w:rPr>
        <w:t xml:space="preserve">Singapore Singapore</w:t>
      </w:r>
      <w:r>
        <w:t xml:space="preserve"> </w:t>
      </w:r>
      <w:r>
        <w:t xml:space="preserve">presents unique challenges for</w:t>
      </w:r>
      <w:r>
        <w:t xml:space="preserve"> </w:t>
      </w:r>
      <w:r>
        <w:rPr>
          <w:bCs/>
          <w:b/>
        </w:rPr>
        <w:t xml:space="preserve">Special Education Teacher</w:t>
      </w:r>
      <w:r>
        <w:t xml:space="preserve">s, including the need to balance high academic standards with individualized support. The pressure to prepare students for global competitiveness while addressing diverse learning needs can be overwhelming. Additionally, resource allocation—such as access to specialized equipment and trained personnel—remains a critical issue in some schools.</w:t>
      </w:r>
    </w:p>
    <w:p>
      <w:pPr>
        <w:pStyle w:val="BodyText"/>
      </w:pPr>
      <w:r>
        <w:t xml:space="preserve">Despite these challenges,</w:t>
      </w:r>
      <w:r>
        <w:t xml:space="preserve"> </w:t>
      </w:r>
      <w:r>
        <w:rPr>
          <w:bCs/>
          <w:b/>
        </w:rPr>
        <w:t xml:space="preserve">Singapore Singapore</w:t>
      </w:r>
      <w:r>
        <w:t xml:space="preserve"> </w:t>
      </w:r>
      <w:r>
        <w:t xml:space="preserve">offers numerous opportunities for innovation and growth. The government’s investment in edtech solutions, such as the Smart Nation initiative, has enabled</w:t>
      </w:r>
      <w:r>
        <w:t xml:space="preserve"> </w:t>
      </w:r>
      <w:r>
        <w:rPr>
          <w:bCs/>
          <w:b/>
        </w:rPr>
        <w:t xml:space="preserve">Special Education Teacher</w:t>
      </w:r>
      <w:r>
        <w:t xml:space="preserve">s to leverage digital tools that enhance accessibility. For instance, virtual reality (VR) applications are being used to simulate real-world scenarios for students with autism spectrum disorder (ASD), while AI-powered platforms assist in tracking student progress in real time.</w:t>
      </w:r>
    </w:p>
    <w:bookmarkEnd w:id="22"/>
    <w:bookmarkStart w:id="23" w:name="X3b198f9a33a2adeafeacfeee3e848a42587a39c"/>
    <w:p>
      <w:pPr>
        <w:pStyle w:val="Heading2"/>
      </w:pPr>
      <w:r>
        <w:t xml:space="preserve">The Social and Cultural Dimensions of Special Education in Singapore</w:t>
      </w:r>
    </w:p>
    <w:p>
      <w:pPr>
        <w:pStyle w:val="FirstParagraph"/>
      </w:pPr>
      <w:r>
        <w:t xml:space="preserve">The socio-cultural fabric of</w:t>
      </w:r>
      <w:r>
        <w:t xml:space="preserve"> </w:t>
      </w:r>
      <w:r>
        <w:rPr>
          <w:bCs/>
          <w:b/>
        </w:rPr>
        <w:t xml:space="preserve">Singapore Singapore</w:t>
      </w:r>
      <w:r>
        <w:t xml:space="preserve"> </w:t>
      </w:r>
      <w:r>
        <w:t xml:space="preserve">significantly influences the approach to special education. As a multicultural society, educators must navigate diverse family expectations and community perceptions regarding disability. The concept of "kiasu" (a hyper-competitive mindset) can sometimes conflict with the inclusive goals of special education, necessitating culturally sensitive communication strategies by</w:t>
      </w:r>
      <w:r>
        <w:t xml:space="preserve"> </w:t>
      </w:r>
      <w:r>
        <w:rPr>
          <w:bCs/>
          <w:b/>
        </w:rPr>
        <w:t xml:space="preserve">Special Education Teacher</w:t>
      </w:r>
      <w:r>
        <w:t xml:space="preserve">s.</w:t>
      </w:r>
    </w:p>
    <w:p>
      <w:pPr>
        <w:pStyle w:val="BodyText"/>
      </w:pPr>
      <w:r>
        <w:t xml:space="preserve">Cultural competence is therefore a vital skill for</w:t>
      </w:r>
      <w:r>
        <w:t xml:space="preserve"> </w:t>
      </w:r>
      <w:r>
        <w:rPr>
          <w:bCs/>
          <w:b/>
        </w:rPr>
        <w:t xml:space="preserve">Special Education Teacher</w:t>
      </w:r>
      <w:r>
        <w:t xml:space="preserve">s in Singapore. They must engage with parents and caregivers from various backgrounds, providing guidance on how to support their children’s learning at home. Community-based programs, such as those run by the Singapore Association of Social Workers (SASW) and the National Council of Social Service (NCSS), also play a role in fostering collaboration between schools and families.</w:t>
      </w:r>
    </w:p>
    <w:bookmarkEnd w:id="23"/>
    <w:bookmarkStart w:id="24" w:name="X8fe41e7396fc5c43b3058bc17ef29c990b4fd16"/>
    <w:p>
      <w:pPr>
        <w:pStyle w:val="Heading2"/>
      </w:pPr>
      <w:r>
        <w:t xml:space="preserve">Conclusion: The Future of Special Education in Singapore</w:t>
      </w:r>
    </w:p>
    <w:p>
      <w:pPr>
        <w:pStyle w:val="FirstParagraph"/>
      </w:pPr>
      <w:r>
        <w:t xml:space="preserve">In conclusion,</w:t>
      </w:r>
      <w:r>
        <w:t xml:space="preserve"> </w:t>
      </w:r>
      <w:r>
        <w:rPr>
          <w:bCs/>
          <w:b/>
        </w:rPr>
        <w:t xml:space="preserve">Special Education Teacher</w:t>
      </w:r>
      <w:r>
        <w:t xml:space="preserve">s are indispensable to the educational success of students with special needs in</w:t>
      </w:r>
      <w:r>
        <w:t xml:space="preserve"> </w:t>
      </w:r>
      <w:r>
        <w:rPr>
          <w:bCs/>
          <w:b/>
        </w:rPr>
        <w:t xml:space="preserve">Singapore Singapore</w:t>
      </w:r>
      <w:r>
        <w:t xml:space="preserve">. Their expertise ensures that all learners have equitable access to quality education, aligning with the nation’s vision of an inclusive society. As Singapore continues to evolve as a global hub for innovation and education, the role of</w:t>
      </w:r>
      <w:r>
        <w:t xml:space="preserve"> </w:t>
      </w:r>
      <w:r>
        <w:rPr>
          <w:bCs/>
          <w:b/>
        </w:rPr>
        <w:t xml:space="preserve">Special Education Teacher</w:t>
      </w:r>
      <w:r>
        <w:t xml:space="preserve">s will remain central to achieving these goals.</w:t>
      </w:r>
    </w:p>
    <w:p>
      <w:pPr>
        <w:pStyle w:val="BodyText"/>
      </w:pPr>
      <w:r>
        <w:rPr>
          <w:bCs/>
          <w:b/>
        </w:rPr>
        <w:t xml:space="preserve">Abstract academic</w:t>
      </w:r>
      <w:r>
        <w:t xml:space="preserve">: This document underscores the need for ongoing policy support, professional development, and public awareness initiatives to empower</w:t>
      </w:r>
      <w:r>
        <w:t xml:space="preserve"> </w:t>
      </w:r>
      <w:r>
        <w:rPr>
          <w:bCs/>
          <w:b/>
        </w:rPr>
        <w:t xml:space="preserve">Special Education Teacher</w:t>
      </w:r>
      <w:r>
        <w:t xml:space="preserve">s in</w:t>
      </w:r>
      <w:r>
        <w:t xml:space="preserve"> </w:t>
      </w:r>
      <w:r>
        <w:rPr>
          <w:bCs/>
          <w:b/>
        </w:rPr>
        <w:t xml:space="preserve">Singapore Singapore</w:t>
      </w:r>
      <w:r>
        <w:t xml:space="preserve">. By addressing challenges through collaborative efforts and leveraging technology, Singapore can further strengthen its reputation as a leader in inclusive education.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Singapore Singapore</dc:title>
  <dc:creator/>
  <dc:language>en</dc:language>
  <cp:keywords/>
  <dcterms:created xsi:type="dcterms:W3CDTF">2026-07-23T16:20:31Z</dcterms:created>
  <dcterms:modified xsi:type="dcterms:W3CDTF">2026-07-23T16:20:31Z</dcterms:modified>
</cp:coreProperties>
</file>

<file path=docProps/custom.xml><?xml version="1.0" encoding="utf-8"?>
<Properties xmlns="http://schemas.openxmlformats.org/officeDocument/2006/custom-properties" xmlns:vt="http://schemas.openxmlformats.org/officeDocument/2006/docPropsVTypes"/>
</file>