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e8b50483b9ee05efacab9b9e7bfabb5cfd3d0ec"/>
    <w:p>
      <w:pPr>
        <w:pStyle w:val="Heading1"/>
      </w:pPr>
      <w:r>
        <w:t xml:space="preserve">Abstract Academic Document: The Role and Challenges of a Special Education Teacher in Switzerland Zurich</w:t>
      </w:r>
    </w:p>
    <w:p>
      <w:pPr>
        <w:pStyle w:val="FirstParagraph"/>
      </w:pPr>
      <w:r>
        <w:rPr>
          <w:bCs/>
          <w:b/>
        </w:rPr>
        <w:t xml:space="preserve">Abstract academic:</w:t>
      </w:r>
      <w:r>
        <w:t xml:space="preserve"> </w:t>
      </w:r>
      <w:r>
        <w:t xml:space="preserve">This document presents an in-depth exploration of the role, responsibilities, and challenges faced by special education teachers in the context of Switzerland Zurich. It examines the educational framework within which these educators operate, emphasizing their critical contribution to inclusive education systems. The analysis is grounded in academic research, policy documents, and case studies specific to Zurich’s unique socio-cultural and institutional landscape. By addressing the qualifications required for becoming a special education teacher in Switzerland and highlighting the practical implications of implementing inclusive practices in Zurich’s schools, this abstract underscores the importance of specialized pedagogy in fostering equitable access to education for students with diverse needs.</w:t>
      </w:r>
    </w:p>
    <w:bookmarkStart w:id="20" w:name="introduction"/>
    <w:p>
      <w:pPr>
        <w:pStyle w:val="Heading2"/>
      </w:pPr>
      <w:r>
        <w:t xml:space="preserve">Introduction</w:t>
      </w:r>
    </w:p>
    <w:p>
      <w:pPr>
        <w:pStyle w:val="FirstParagraph"/>
      </w:pPr>
      <w:r>
        <w:rPr>
          <w:bCs/>
          <w:b/>
        </w:rPr>
        <w:t xml:space="preserve">Switzerland Zurich</w:t>
      </w:r>
      <w:r>
        <w:t xml:space="preserve"> </w:t>
      </w:r>
      <w:r>
        <w:t xml:space="preserve">is a hub of academic and cultural excellence, renowned for its commitment to high-quality education and innovation. As part of the Swiss federal system, Zurich’s educational policies are shaped by both national legislation and local initiatives. In this context, special education teachers play a pivotal role in ensuring that students with disabilities or learning difficulties receive tailored support while integrating into mainstream classrooms. This abstract academic document investigates the multifaceted responsibilities of</w:t>
      </w:r>
      <w:r>
        <w:t xml:space="preserve"> </w:t>
      </w:r>
      <w:r>
        <w:rPr>
          <w:bCs/>
          <w:b/>
        </w:rPr>
        <w:t xml:space="preserve">Special Education Teacher</w:t>
      </w:r>
      <w:r>
        <w:t xml:space="preserve">s in Switzerland Zurich, focusing on their training, the challenges they encounter, and the strategies employed to address systemic and pedagogical barriers.</w:t>
      </w:r>
    </w:p>
    <w:bookmarkEnd w:id="20"/>
    <w:bookmarkStart w:id="21" w:name="X4b4c503b534c0161974c9eac3e807d70e26ce46"/>
    <w:p>
      <w:pPr>
        <w:pStyle w:val="Heading2"/>
      </w:pPr>
      <w:r>
        <w:t xml:space="preserve">Contextualizing Special Education in Switzerland Zurich</w:t>
      </w:r>
    </w:p>
    <w:p>
      <w:pPr>
        <w:pStyle w:val="FirstParagraph"/>
      </w:pPr>
      <w:r>
        <w:t xml:space="preserve">The Swiss education system is characterized by its decentralized structure, with each canton (administrative region) responsible for managing its own schools. In Zurich, this autonomy allows for localized adaptation of policies while adhering to federal standards. According to the Swiss Federal Statistical Office, approximately 6% of students in Zurich’s public schools receive support under special education programs. These programs are guided by the principle of inclusion, which prioritizes the integration of students with disabilities into regular classrooms as much as possible, supplemented by individualized educational plans (IEPs) and specialized resources.</w:t>
      </w:r>
    </w:p>
    <w:p>
      <w:pPr>
        <w:pStyle w:val="BodyText"/>
      </w:pPr>
      <w:r>
        <w:t xml:space="preserve">The role of a</w:t>
      </w:r>
      <w:r>
        <w:t xml:space="preserve"> </w:t>
      </w:r>
      <w:r>
        <w:rPr>
          <w:bCs/>
          <w:b/>
        </w:rPr>
        <w:t xml:space="preserve">Special Education Teacher</w:t>
      </w:r>
      <w:r>
        <w:t xml:space="preserve"> </w:t>
      </w:r>
      <w:r>
        <w:t xml:space="preserve">in this system is both collaborative and interdisciplinary. They work closely with general education teachers, psychologists, speech therapists, and social workers to design adaptive learning strategies. In Zurich, where the population is highly diverse due to its status as a global city and academic center, special education teachers must also navigate cultural differences and language barriers while ensuring that students from migrant backgrounds receive equitable support.</w:t>
      </w:r>
    </w:p>
    <w:bookmarkEnd w:id="21"/>
    <w:bookmarkStart w:id="22" w:name="Xfc0f02371d00f374f8e7ea223127e9e80814671"/>
    <w:p>
      <w:pPr>
        <w:pStyle w:val="Heading2"/>
      </w:pPr>
      <w:r>
        <w:t xml:space="preserve">Qualifications and Training for Special Education Teachers in Switzerland Zurich</w:t>
      </w:r>
    </w:p>
    <w:p>
      <w:pPr>
        <w:pStyle w:val="FirstParagraph"/>
      </w:pPr>
      <w:r>
        <w:t xml:space="preserve">Becoming a</w:t>
      </w:r>
      <w:r>
        <w:t xml:space="preserve"> </w:t>
      </w:r>
      <w:r>
        <w:rPr>
          <w:bCs/>
          <w:b/>
        </w:rPr>
        <w:t xml:space="preserve">Special Education Teacher</w:t>
      </w:r>
      <w:r>
        <w:t xml:space="preserve"> </w:t>
      </w:r>
      <w:r>
        <w:t xml:space="preserve">in Switzerland requires rigorous academic preparation. In Zurich, candidates must complete a bachelor’s degree in pedagogy or education, followed by a master’s program specializing in special education. The University of Zurich and ETH Zurich offer accredited programs that combine theoretical knowledge with practical training through internships in schools and rehabilitation centers. These programs emphasize evidence-based practices, such as differentiated instruction, assistive technology integration, and behavioral management strategies tailored to students with autism spectrum disorders (ASD), attention deficit hyperactivity disorder (ADHD), or intellectual disabilities.</w:t>
      </w:r>
    </w:p>
    <w:p>
      <w:pPr>
        <w:pStyle w:val="BodyText"/>
      </w:pPr>
      <w:r>
        <w:t xml:space="preserve">In addition to formal qualifications, special education teachers in Switzerland must obtain a federal teaching certificate (</w:t>
      </w:r>
      <w:r>
        <w:rPr>
          <w:iCs/>
          <w:i/>
        </w:rPr>
        <w:t xml:space="preserve">Lehrerlaubnis</w:t>
      </w:r>
      <w:r>
        <w:t xml:space="preserve">). This certification process involves passing competency assessments and demonstrating proficiency in multiple subjects, including educational psychology and special needs legislation. In Zurich, where multilingualism is common, fluency in German (the official language) and often at least one additional language (e.g., English or French) is highly advantageous.</w:t>
      </w:r>
    </w:p>
    <w:bookmarkEnd w:id="22"/>
    <w:bookmarkStart w:id="23" w:name="X80a5614138524cb9fdcb39a9a93565a5aa62063"/>
    <w:p>
      <w:pPr>
        <w:pStyle w:val="Heading2"/>
      </w:pPr>
      <w:r>
        <w:t xml:space="preserve">Challenges Faced by Special Education Teachers in Switzerland Zurich</w:t>
      </w:r>
    </w:p>
    <w:p>
      <w:pPr>
        <w:pStyle w:val="FirstParagraph"/>
      </w:pPr>
      <w:r>
        <w:t xml:space="preserve">Despite the structured training and supportive policies,</w:t>
      </w:r>
      <w:r>
        <w:t xml:space="preserve"> </w:t>
      </w:r>
      <w:r>
        <w:rPr>
          <w:bCs/>
          <w:b/>
        </w:rPr>
        <w:t xml:space="preserve">Special Education Teachers</w:t>
      </w:r>
      <w:r>
        <w:t xml:space="preserve"> </w:t>
      </w:r>
      <w:r>
        <w:t xml:space="preserve">in Zurich encounter unique challenges. One significant barrier is resource allocation. While Zurich’s public schools are generally well-funded, the demand for specialized resources such as assistive technologies (e.g., speech-to-text software) and one-on-one support exceeds available budgets. This often forces teachers to prioritize interventions based on urgency rather than holistic needs.</w:t>
      </w:r>
    </w:p>
    <w:p>
      <w:pPr>
        <w:pStyle w:val="BodyText"/>
      </w:pPr>
      <w:r>
        <w:t xml:space="preserve">Another challenge stems from the rapid demographic changes in Zurich. The city’s growing international community has led to an increase in students with diverse cultural backgrounds and varying levels of prior education. Special education teachers must adapt their methods to address not only academic or developmental disabilities but also language acquisition barriers and socio-emotional needs arising from migration-related stressors.</w:t>
      </w:r>
    </w:p>
    <w:p>
      <w:pPr>
        <w:pStyle w:val="BodyText"/>
      </w:pPr>
      <w:r>
        <w:t xml:space="preserve">Moreover, the integration of digital tools into special education poses both opportunities and challenges. While Zurich’s schools are at the forefront of educational technology, some teachers report a lack of training in leveraging these tools effectively for students with complex needs. For instance, virtual learning environments may not be accessible to students with severe motor or sensory impairments without additional adaptations.</w:t>
      </w:r>
    </w:p>
    <w:bookmarkEnd w:id="23"/>
    <w:bookmarkStart w:id="24" w:name="Xd340a86d0d87e41e5f15402f7e39c406f070b5a"/>
    <w:p>
      <w:pPr>
        <w:pStyle w:val="Heading2"/>
      </w:pPr>
      <w:r>
        <w:t xml:space="preserve">Strategies and Innovations in Special Education Teaching</w:t>
      </w:r>
    </w:p>
    <w:p>
      <w:pPr>
        <w:pStyle w:val="FirstParagraph"/>
      </w:pPr>
      <w:r>
        <w:t xml:space="preserve">To address these challenges, special education teachers in Zurich employ innovative strategies grounded in academic research. One approach is the use of Universal Design for Learning (UDL), which promotes flexible instructional methods that accommodate diverse learning styles. For example, a teacher might incorporate multimedia materials, hands-on activities, and choice-based assessments to engage students with different cognitive profiles.</w:t>
      </w:r>
    </w:p>
    <w:p>
      <w:pPr>
        <w:pStyle w:val="BodyText"/>
      </w:pPr>
      <w:r>
        <w:t xml:space="preserve">Collaboration with external professionals is another key strategy. In Zurich’s public schools, special education teachers regularly consult with child psychologists and occupational therapists to create holistic support plans. This teamwork ensures that interventions are aligned with both academic and therapeutic goals.</w:t>
      </w:r>
    </w:p>
    <w:p>
      <w:pPr>
        <w:pStyle w:val="BodyText"/>
      </w:pPr>
      <w:r>
        <w:t xml:space="preserve">Furthermore, professional development opportunities are increasingly available in Zurich. Organizations such as the Swiss Association for Special Education (ASPI) offer workshops on emerging trends like neurodiversity-inclusive teaching and trauma-informed practices. These programs help teachers stay updated on evidence-based methodologies while fostering a culture of continuous improvement.</w:t>
      </w:r>
    </w:p>
    <w:bookmarkEnd w:id="24"/>
    <w:bookmarkStart w:id="25" w:name="conclusion"/>
    <w:p>
      <w:pPr>
        <w:pStyle w:val="Heading2"/>
      </w:pPr>
      <w:r>
        <w:t xml:space="preserve">Conclusion</w:t>
      </w:r>
    </w:p>
    <w:p>
      <w:pPr>
        <w:pStyle w:val="FirstParagraph"/>
      </w:pPr>
      <w:r>
        <w:rPr>
          <w:bCs/>
          <w:b/>
        </w:rPr>
        <w:t xml:space="preserve">Switzerland Zurich</w:t>
      </w:r>
      <w:r>
        <w:t xml:space="preserve"> </w:t>
      </w:r>
      <w:r>
        <w:t xml:space="preserve">exemplifies the intersection of academic rigor, cultural diversity, and progressive education policies. The role of a</w:t>
      </w:r>
      <w:r>
        <w:t xml:space="preserve"> </w:t>
      </w:r>
      <w:r>
        <w:rPr>
          <w:bCs/>
          <w:b/>
        </w:rPr>
        <w:t xml:space="preserve">Special Education Teacher</w:t>
      </w:r>
      <w:r>
        <w:t xml:space="preserve"> </w:t>
      </w:r>
      <w:r>
        <w:t xml:space="preserve">here is both demanding and impactful, requiring a unique blend of expertise in pedagogy, psychology, and cross-cultural communication. While systemic challenges such as resource limitations and demographic shifts persist, the commitment to inclusion and innovation ensures that special education teachers can provide transformative support to students with diverse needs. As Switzerland continues to refine its educational frameworks, the contributions of</w:t>
      </w:r>
      <w:r>
        <w:t xml:space="preserve"> </w:t>
      </w:r>
      <w:r>
        <w:rPr>
          <w:bCs/>
          <w:b/>
        </w:rPr>
        <w:t xml:space="preserve">Special Education Teachers</w:t>
      </w:r>
      <w:r>
        <w:t xml:space="preserve"> </w:t>
      </w:r>
      <w:r>
        <w:t xml:space="preserve">in Zurich will remain central to achieving equity in learning outcomes for all students.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Switzerland Zurich</dc:title>
  <dc:creator/>
  <dc:language>en</dc:language>
  <cp:keywords/>
  <dcterms:created xsi:type="dcterms:W3CDTF">2026-07-23T23:41:55Z</dcterms:created>
  <dcterms:modified xsi:type="dcterms:W3CDTF">2026-07-23T23:41:55Z</dcterms:modified>
</cp:coreProperties>
</file>

<file path=docProps/custom.xml><?xml version="1.0" encoding="utf-8"?>
<Properties xmlns="http://schemas.openxmlformats.org/officeDocument/2006/custom-properties" xmlns:vt="http://schemas.openxmlformats.org/officeDocument/2006/docPropsVTypes"/>
</file>