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f64b5f08a7b30c750d430e072b2e55f7c99938b"/>
    <w:p>
      <w:pPr>
        <w:pStyle w:val="Heading1"/>
      </w:pPr>
      <w:r>
        <w:t xml:space="preserve">Abstract Academic Document: The Role of a Special Education Teacher in the United States, Chicago</w:t>
      </w:r>
    </w:p>
    <w:p>
      <w:pPr>
        <w:pStyle w:val="FirstParagraph"/>
      </w:pPr>
      <w:r>
        <w:rPr>
          <w:bCs/>
          <w:b/>
        </w:rPr>
        <w:t xml:space="preserve">Abstract:</w:t>
      </w:r>
    </w:p>
    <w:p>
      <w:pPr>
        <w:pStyle w:val="BodyText"/>
      </w:pPr>
      <w:r>
        <w:t xml:space="preserve">The role of a special education teacher is pivotal in addressing the diverse needs of students with disabilities within educational systems. In the context of the United States, particularly within urban centers like Chicago, this profession demands a unique blend of specialized knowledge, adaptability, and cultural sensitivity. This academic abstract explores the multifaceted responsibilities of special education teachers in Chicago’s schools, emphasizing their contributions to inclusive education frameworks under U.S. policies such as the Individuals with Disabilities Education Act (IDEA). The document also examines challenges faced by educators in this field within a metropolitan environment like Chicago, alongside strategies for fostering equity and academic success among students with disabilities.</w:t>
      </w:r>
    </w:p>
    <w:p>
      <w:pPr>
        <w:pStyle w:val="BodyText"/>
      </w:pPr>
      <w:r>
        <w:t xml:space="preserve">Special Education Teachers (SETs) in the United States operate under a legal and ethical mandate to provide equitable access to education for all students, regardless of ability. In Chicago, where the population is one of the most diverse in the nation, SETs must navigate complex cultural and socioeconomic landscapes. This paper highlights how SETs in Chicago are trained through state-specific certification programs (e.g., Illinois State Board of Education requirements) and how they apply evidence-based instructional strategies to meet Individualized Education Program (IEP) goals. The analysis is contextualized within the broader U.S. educational system, which prioritizes inclusion and anti-discrimination principles as outlined in federal legislation.</w:t>
      </w:r>
    </w:p>
    <w:p>
      <w:pPr>
        <w:pStyle w:val="BodyText"/>
      </w:pPr>
      <w:r>
        <w:rPr>
          <w:bCs/>
          <w:b/>
        </w:rPr>
        <w:t xml:space="preserve">Key Responsibilities of Special Education Teachers in Chicago</w:t>
      </w:r>
    </w:p>
    <w:p>
      <w:pPr>
        <w:pStyle w:val="BodyText"/>
      </w:pPr>
      <w:r>
        <w:t xml:space="preserve">Special education teachers in Chicago are tasked with designing and implementing curricula tailored to students with a range of disabilities, including autism spectrum disorder (ASD), attention-deficit/hyperactivity disorder (ADHD), learning disabilities, and intellectual developmental delays. These educators collaborate closely with general education teachers, school psychologists, speech-language pathologists, and families to create multidisciplinary support systems. In Chicago Public Schools (CPS), for example, SETs often serve in co-teaching models or resource rooms, ensuring that students receive both specialized instruction and integration into mainstream classrooms.</w:t>
      </w:r>
    </w:p>
    <w:p>
      <w:pPr>
        <w:pStyle w:val="BodyText"/>
      </w:pPr>
      <w:r>
        <w:t xml:space="preserve">A critical aspect of their work involves conducting assessments to identify students’ needs and developing IEPs that outline academic objectives, behavioral supports, and accommodations. In Chicago’s urban schools, where resources may be strained due to budget limitations or overcrowding, SETs frequently advocate for additional funding or community partnerships to secure assistive technology and specialized materials. This aligns with U.S. educational priorities that emphasize student-centered learning and the removal of barriers to participation.</w:t>
      </w:r>
    </w:p>
    <w:p>
      <w:pPr>
        <w:pStyle w:val="BodyText"/>
      </w:pPr>
      <w:r>
        <w:rPr>
          <w:bCs/>
          <w:b/>
        </w:rPr>
        <w:t xml:space="preserve">Challenges in the United States Chicago Context</w:t>
      </w:r>
    </w:p>
    <w:p>
      <w:pPr>
        <w:pStyle w:val="BodyText"/>
      </w:pPr>
      <w:r>
        <w:t xml:space="preserve">While special education teachers play a vital role, they face significant challenges in cities like Chicago. These include limited access to trained professionals, inconsistent implementation of IEPs across districts, and systemic inequities that affect students from marginalized communities. In U.S. schools, disparities in resource allocation often disproportionately impact low-income neighborhoods within Chicago’s South Side or West Side areas, where poverty rates are higher and school infrastructure may be outdated.</w:t>
      </w:r>
    </w:p>
    <w:p>
      <w:pPr>
        <w:pStyle w:val="BodyText"/>
      </w:pPr>
      <w:r>
        <w:t xml:space="preserve">Additionally, SETs in Chicago must address the unique cultural and linguistic diversity of their student populations. Many students come from non-English-speaking backgrounds or belong to immigrant families, requiring educators to adopt culturally responsive teaching practices. This necessity is amplified in Chicago’s public schools, which serve a large Hispanic and African American population. Special education teachers must therefore be proficient not only in educational strategies but also in cross-cultural communication and trauma-informed care.</w:t>
      </w:r>
    </w:p>
    <w:p>
      <w:pPr>
        <w:pStyle w:val="BodyText"/>
      </w:pPr>
      <w:r>
        <w:rPr>
          <w:bCs/>
          <w:b/>
        </w:rPr>
        <w:t xml:space="preserve">Strategies for Success and Professional Development</w:t>
      </w:r>
    </w:p>
    <w:p>
      <w:pPr>
        <w:pStyle w:val="BodyText"/>
      </w:pPr>
      <w:r>
        <w:t xml:space="preserve">To overcome these challenges, special education teachers in Chicago are increasingly turning to professional development programs offered by institutions such as Loyola University Chicago or the University of Illinois at Chicago. These programs emphasize trauma-informed practices, differentiated instruction, and collaboration with community organizations. For instance, partnerships with local nonprofits like the Learning Policy Institute have enabled SETs to access training on emerging methodologies such as Universal Design for Learning (UDL) and Positive Behavioral Interventions and Supports (PBIS).</w:t>
      </w:r>
    </w:p>
    <w:p>
      <w:pPr>
        <w:pStyle w:val="BodyText"/>
      </w:pPr>
      <w:r>
        <w:t xml:space="preserve">Furthermore, Chicago’s special education teachers often participate in peer support networks facilitated by CPS. These networks allow educators to share best practices, troubleshoot classroom management issues, and advocate for policy changes at the district level. This collaborative approach reflects broader U.S. educational trends that prioritize teacher autonomy and empowerment.</w:t>
      </w:r>
    </w:p>
    <w:p>
      <w:pPr>
        <w:pStyle w:val="BodyText"/>
      </w:pPr>
      <w:r>
        <w:rPr>
          <w:bCs/>
          <w:b/>
        </w:rPr>
        <w:t xml:space="preserve">Impact on Student Outcomes</w:t>
      </w:r>
    </w:p>
    <w:p>
      <w:pPr>
        <w:pStyle w:val="BodyText"/>
      </w:pPr>
      <w:r>
        <w:t xml:space="preserve">The effectiveness of special education teachers in Chicago has been shown to directly influence student outcomes, including academic achievement, social-emotional growth, and long-term employment prospects. Studies conducted by the Illinois State Board of Education indicate that students with disabilities who receive high-quality special education services are more likely to graduate from high school and pursue postsecondary education or vocational training. In Chicago’s public schools, where graduation rates for students with disabilities historically lagged behind national averages, the work of SETs has been instrumental in narrowing these gaps.</w:t>
      </w:r>
    </w:p>
    <w:p>
      <w:pPr>
        <w:pStyle w:val="BodyText"/>
      </w:pPr>
      <w:r>
        <w:rPr>
          <w:bCs/>
          <w:b/>
        </w:rPr>
        <w:t xml:space="preserve">Policy and Advocacy in the United States</w:t>
      </w:r>
    </w:p>
    <w:p>
      <w:pPr>
        <w:pStyle w:val="BodyText"/>
      </w:pPr>
      <w:r>
        <w:t xml:space="preserve">The role of special education teachers in Chicago is also shaped by U.S. federal policies such as IDEA, which mandates that students with disabilities receive a free appropriate public education (FAPE) in the least restrictive environment (LRE). In practice, this means that SETs must ensure that students are integrated into general education settings whenever possible, a principle central to Chicago’s inclusive education initiatives. However, enforcement of these policies can be inconsistent, leading to disparities in service quality across districts.</w:t>
      </w:r>
    </w:p>
    <w:p>
      <w:pPr>
        <w:pStyle w:val="BodyText"/>
      </w:pPr>
      <w:r>
        <w:t xml:space="preserve">Advocacy efforts by organizations like the Chicago Teachers Union (CTU) and the Illinois Association of Special Education Administrators (IASEA) have pushed for stronger support systems for SETs, including higher salaries, reduced class sizes, and access to mental health resources. These efforts underscore the importance of systemic change in addressing the unique needs of special education teachers and their students.</w:t>
      </w:r>
    </w:p>
    <w:p>
      <w:pPr>
        <w:pStyle w:val="BodyText"/>
      </w:pPr>
      <w:r>
        <w:rPr>
          <w:bCs/>
          <w:b/>
        </w:rPr>
        <w:t xml:space="preserve">Conclusion</w:t>
      </w:r>
    </w:p>
    <w:p>
      <w:pPr>
        <w:pStyle w:val="BodyText"/>
      </w:pPr>
      <w:r>
        <w:t xml:space="preserve">In summary, the role of a Special Education Teacher in Chicago, United States, is both complex and essential to the success of inclusive education. By navigating legal frameworks, cultural diversity, and resource limitations, these educators contribute to the academic and social development of students with disabilities. Their work reflects broader U.S. commitments to equity and access while highlighting the need for continued investment in special education infrastructure within cities like Chicago. As urban populations grow and educational demands evolve, the contributions of Special Education Teachers will remain central to building a more just and inclusive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United States Chicago</dc:title>
  <dc:creator/>
  <dc:language>en</dc:language>
  <cp:keywords/>
  <dcterms:created xsi:type="dcterms:W3CDTF">2026-07-23T22:17:27Z</dcterms:created>
  <dcterms:modified xsi:type="dcterms:W3CDTF">2026-07-23T22:17:27Z</dcterms:modified>
</cp:coreProperties>
</file>

<file path=docProps/custom.xml><?xml version="1.0" encoding="utf-8"?>
<Properties xmlns="http://schemas.openxmlformats.org/officeDocument/2006/custom-properties" xmlns:vt="http://schemas.openxmlformats.org/officeDocument/2006/docPropsVTypes"/>
</file>