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ad6662912ca9723572b41b0fc6d36e1e128d88"/>
    <w:p>
      <w:pPr>
        <w:pStyle w:val="Heading1"/>
      </w:pPr>
      <w:r>
        <w:t xml:space="preserve">Abstract Academic Document: The Role of Special Education Teachers in United States Houston</w:t>
      </w:r>
    </w:p>
    <w:p>
      <w:pPr>
        <w:pStyle w:val="FirstParagraph"/>
      </w:pPr>
      <w:r>
        <w:rPr>
          <w:bCs/>
          <w:b/>
        </w:rPr>
        <w:t xml:space="preserve">Abstract Academic:</w:t>
      </w:r>
    </w:p>
    <w:p>
      <w:pPr>
        <w:pStyle w:val="BodyText"/>
      </w:pPr>
      <w:r>
        <w:t xml:space="preserve">The academic exploration of the role, challenges, and contributions of Special Education Teachers in the United States Houston highlights the critical importance of inclusive education within a culturally diverse urban environment. As a major metropolitan area with a population exceeding 2.3 million, Houston presents unique educational demands that require specialized strategies to support students with disabilities. This document examines the multifaceted responsibilities of Special Education Teachers in this region, emphasizing their role in fostering equitable access to quality education for all learners while addressing systemic barriers and opportunities for growth. By analyzing the sociocultural, economic, and policy contexts of Houston’s schools, this abstract underscores the significance of training, resource allocation, and community collaboration in shaping effective special education practices.</w:t>
      </w:r>
    </w:p>
    <w:p>
      <w:pPr>
        <w:pStyle w:val="BodyText"/>
      </w:pPr>
      <w:r>
        <w:rPr>
          <w:bCs/>
          <w:b/>
        </w:rPr>
        <w:t xml:space="preserve">1. Introduction: The Context of Special Education in United States Houston</w:t>
      </w:r>
    </w:p>
    <w:p>
      <w:pPr>
        <w:pStyle w:val="BodyText"/>
      </w:pPr>
      <w:r>
        <w:t xml:space="preserve">In the United States Houston, Special Education Teachers play a pivotal role in ensuring that students with disabilities receive the accommodations and support necessary to thrive academically, socially, and emotionally. As one of the most culturally diverse cities in the U.S., Houston’s public schools serve a student population that reflects a wide range of ethnicities, languages, and socioeconomic backgrounds. This diversity necessitates tailored educational approaches to address varying needs, including learning disabilities such as dyslexia and ADHD, developmental disorders like autism spectrum disorder (ASD), and physical impairments. Special Education Teachers in Houston must navigate these complexities while adhering to federal laws such as the Individuals with Disabilities Education Act (IDEA) and Section 504 of the Rehabilitation Act.</w:t>
      </w:r>
    </w:p>
    <w:p>
      <w:pPr>
        <w:pStyle w:val="BodyText"/>
      </w:pPr>
      <w:r>
        <w:rPr>
          <w:bCs/>
          <w:b/>
        </w:rPr>
        <w:t xml:space="preserve">2. The Role of Special Education Teachers: A Multifaceted Responsibility</w:t>
      </w:r>
    </w:p>
    <w:p>
      <w:pPr>
        <w:pStyle w:val="BodyText"/>
      </w:pPr>
      <w:r>
        <w:t xml:space="preserve">The role of a Special Education Teacher in United States Houston extends beyond traditional classroom instruction. These educators are responsible for developing and implementing Individualized Education Programs (IEPs), which outline specific learning goals, accommodations, and services for students with disabilities. They collaborate closely with general education teachers, school psychologists, speech-language pathologists, and parents to create holistic support systems. Additionally, Special Education Teachers in Houston often serve as advocates for their students, ensuring that they receive the resources and opportunities required to succeed in both academic and real-world settings.</w:t>
      </w:r>
    </w:p>
    <w:p>
      <w:pPr>
        <w:pStyle w:val="BodyText"/>
      </w:pPr>
      <w:r>
        <w:t xml:space="preserve">Given Houston’s demographic diversity, Special Education Teachers must also possess cultural competence to effectively engage with families from various linguistic and ethnic backgrounds. For instance, many students in Houston speak languages other than English at home, requiring teachers to incorporate multilingual resources or work with interpreters to facilitate communication. Furthermore, educators may need to adapt teaching strategies to align with the values and traditions of diverse communities while maintaining compliance with state educational standards.</w:t>
      </w:r>
    </w:p>
    <w:p>
      <w:pPr>
        <w:pStyle w:val="BodyText"/>
      </w:pPr>
      <w:r>
        <w:rPr>
          <w:bCs/>
          <w:b/>
        </w:rPr>
        <w:t xml:space="preserve">3. Challenges in Special Education: Systemic and Societal Barriers</w:t>
      </w:r>
    </w:p>
    <w:p>
      <w:pPr>
        <w:pStyle w:val="BodyText"/>
      </w:pPr>
      <w:r>
        <w:t xml:space="preserve">Despite their critical role, Special Education Teachers in United States Houston face numerous challenges that impact their ability to provide optimal support. One major challenge is the shortage of qualified special education professionals, which has been exacerbated by high demand and limited funding for training programs. According to recent reports from the Texas Education Agency (TEA), many school districts in Houston struggle to retain experienced teachers due to heavy workloads, low salaries, and a lack of professional development opportunities.</w:t>
      </w:r>
    </w:p>
    <w:p>
      <w:pPr>
        <w:pStyle w:val="BodyText"/>
      </w:pPr>
      <w:r>
        <w:t xml:space="preserve">Another significant barrier is the unequal distribution of resources across schools. While some affluent neighborhoods in Houston have access to advanced assistive technologies and specialized staff, underfunded schools in economically disadvantaged areas often lack basic tools such as sensory rooms or adaptive equipment. This disparity can hinder the ability of Special Education Teachers to deliver individualized instruction and create inclusive classroom environments.</w:t>
      </w:r>
    </w:p>
    <w:p>
      <w:pPr>
        <w:pStyle w:val="BodyText"/>
      </w:pPr>
      <w:r>
        <w:t xml:space="preserve">Sociocultural factors also pose challenges. For example, some families may hold misconceptions about disabilities or prioritize traditional educational methods over evidence-based practices. Special Education Teachers must often work to educate parents and communities about the benefits of early intervention and inclusive education while respecting cultural sensitivities.</w:t>
      </w:r>
    </w:p>
    <w:p>
      <w:pPr>
        <w:pStyle w:val="BodyText"/>
      </w:pPr>
      <w:r>
        <w:rPr>
          <w:bCs/>
          <w:b/>
        </w:rPr>
        <w:t xml:space="preserve">4. Opportunities for Growth: Innovation and Collaboration</w:t>
      </w:r>
    </w:p>
    <w:p>
      <w:pPr>
        <w:pStyle w:val="BodyText"/>
      </w:pPr>
      <w:r>
        <w:t xml:space="preserve">Despite these challenges, Houston’s special education landscape presents numerous opportunities for innovation and collaboration. The city’s proximity to major universities such as Rice University, the University of Houston, and Texas Southern University provides access to research-driven training programs and partnerships that can enhance teacher preparedness. For instance, cooperative initiatives between local schools and higher education institutions have led to the development of specialized coursework in special education pedagogy, trauma-informed practices, and culturally responsive teaching.</w:t>
      </w:r>
    </w:p>
    <w:p>
      <w:pPr>
        <w:pStyle w:val="BodyText"/>
      </w:pPr>
      <w:r>
        <w:t xml:space="preserve">Community organizations also play a vital role in supporting Special Education Teachers. Nonprofits like the Houston Area Educational Service Center (HAECS) and the Texas Center for Learning Disabilities (TCLD) offer workshops, grants, and mentorship programs to empower educators. Additionally, technology has opened new avenues for resource sharing, with virtual platforms enabling teachers to access lesson plans, instructional strategies, and peer support networks across the country.</w:t>
      </w:r>
    </w:p>
    <w:p>
      <w:pPr>
        <w:pStyle w:val="BodyText"/>
      </w:pPr>
      <w:r>
        <w:rPr>
          <w:bCs/>
          <w:b/>
        </w:rPr>
        <w:t xml:space="preserve">5. Policy Implications: Advancing Equity in Houston’s Schools</w:t>
      </w:r>
    </w:p>
    <w:p>
      <w:pPr>
        <w:pStyle w:val="BodyText"/>
      </w:pPr>
      <w:r>
        <w:t xml:space="preserve">To address systemic inequities in special education, policymakers in United States Houston must prioritize funding for teacher training and infrastructure improvements. Increasing salaries for Special Education Teachers could help attract and retain talent, while investing in technology and classroom materials would ensure all students have access to necessary supports. Furthermore, local governments should collaborate with schools to provide culturally sensitive professional development programs that prepare educators to work with diverse populations.</w:t>
      </w:r>
    </w:p>
    <w:p>
      <w:pPr>
        <w:pStyle w:val="BodyText"/>
      </w:pPr>
      <w:r>
        <w:t xml:space="preserve">At the state level, Texas has made strides in expanding special education services through initiatives like the Statewide Special Education Improvement Plan (SSEIP). However, more localized efforts are needed in Houston to ensure that urban schools receive targeted support. This includes addressing disparities between district funding levels and implementing policies that promote transparency in resource allocation.</w:t>
      </w:r>
    </w:p>
    <w:p>
      <w:pPr>
        <w:pStyle w:val="BodyText"/>
      </w:pPr>
      <w:r>
        <w:rPr>
          <w:bCs/>
          <w:b/>
        </w:rPr>
        <w:t xml:space="preserve">6. Conclusion: The Future of Special Education in United States Houston</w:t>
      </w:r>
    </w:p>
    <w:p>
      <w:pPr>
        <w:pStyle w:val="BodyText"/>
      </w:pPr>
      <w:r>
        <w:t xml:space="preserve">The role of Special Education Teachers in United States Houston is both challenging and transformative, requiring a commitment to equity, innovation, and cultural competence. As the city continues to grow and evolve, these educators will remain at the forefront of efforts to ensure that all students—regardless of ability or background—have access to a quality education. By addressing systemic barriers through policy reforms, community engagement, and professional development, Houston can set a precedent for inclusive education in urban settings across the United States.</w:t>
      </w:r>
    </w:p>
    <w:p>
      <w:pPr>
        <w:pStyle w:val="BodyText"/>
      </w:pPr>
      <w:r>
        <w:rPr>
          <w:bCs/>
          <w:b/>
        </w:rPr>
        <w:t xml:space="preserve">Keywords:</w:t>
      </w:r>
      <w:r>
        <w:t xml:space="preserve"> </w:t>
      </w:r>
      <w:r>
        <w:t xml:space="preserve">Special Education Teacher, United States Houston, Inclusive Education, Individuals with Disabilities Education Act (IDEA), Cultural Competence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2026-07-23T16:48:43Z</dcterms:created>
  <dcterms:modified xsi:type="dcterms:W3CDTF">2026-07-23T16:48:43Z</dcterms:modified>
</cp:coreProperties>
</file>

<file path=docProps/custom.xml><?xml version="1.0" encoding="utf-8"?>
<Properties xmlns="http://schemas.openxmlformats.org/officeDocument/2006/custom-properties" xmlns:vt="http://schemas.openxmlformats.org/officeDocument/2006/docPropsVTypes"/>
</file>