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28a486334b138836f4e8573c5d6d228545b8069"/>
    <w:p>
      <w:pPr>
        <w:pStyle w:val="Heading1"/>
      </w:pPr>
      <w:r>
        <w:t xml:space="preserve">Abstract Academic Document: The Role of the Special Education Teacher in United States Los Angeles</w:t>
      </w:r>
    </w:p>
    <w:p>
      <w:pPr>
        <w:pStyle w:val="FirstParagraph"/>
      </w:pPr>
      <w:r>
        <w:rPr>
          <w:bCs/>
          <w:b/>
        </w:rPr>
        <w:t xml:space="preserve">Contextual Background:</w:t>
      </w:r>
    </w:p>
    <w:p>
      <w:pPr>
        <w:pStyle w:val="BodyText"/>
      </w:pPr>
      <w:r>
        <w:t xml:space="preserve">The field of special education has gained increasing prominence in the United States, particularly within urban centers such as Los Angeles, where demographic diversity and educational disparities intersect to create unique challenges and opportunities. The United States Los Angeles, a sprawling metropolitan area with over 10 million residents, is home to one of the most culturally and socioeconomically diverse populations in the nation. This diversity necessitates a nuanced approach to education, particularly for students with disabilities or learning differences. In this context, Special Education Teachers play a pivotal role in fostering inclusive learning environments that address individualized needs while complying with federal mandates such as the Individuals with Disabilities Education Act (IDEA) and state-specific regulations.</w:t>
      </w:r>
    </w:p>
    <w:p>
      <w:pPr>
        <w:pStyle w:val="BodyText"/>
      </w:pPr>
      <w:r>
        <w:t xml:space="preserve">Los Angeles Unified School District (LAUSD), the second-largest school district in the United States, serves as a microcosm of these broader challenges. With over 600,000 students enrolled across more than 1,250 schools, LAUSD faces significant logistical and pedagogical hurdles in providing equitable access to quality education for students with disabilities. This document examines the multifaceted role of Special Education Teachers within this framework, highlighting their responsibilities, challenges, and the impact they have on student outcomes in a dynamic urban environment.</w:t>
      </w:r>
    </w:p>
    <w:p>
      <w:pPr>
        <w:pStyle w:val="BodyText"/>
      </w:pPr>
      <w:r>
        <w:rPr>
          <w:bCs/>
          <w:b/>
        </w:rPr>
        <w:t xml:space="preserve">Academic Significance:</w:t>
      </w:r>
    </w:p>
    <w:p>
      <w:pPr>
        <w:pStyle w:val="BodyText"/>
      </w:pPr>
      <w:r>
        <w:t xml:space="preserve">The academic exploration of Special Education Teachers in Los Angeles is critical for understanding how educational policies translate into practice. Research indicates that effective special education services are directly correlated with improved academic achievement, social integration, and long-term success for students with disabilities. However, the implementation of these services in a large urban setting like Los Angeles requires addressing systemic issues such as underfunding, uneven resource distribution among schools, and the need for culturally responsive pedagogy.</w:t>
      </w:r>
    </w:p>
    <w:p>
      <w:pPr>
        <w:pStyle w:val="BodyText"/>
      </w:pPr>
      <w:r>
        <w:t xml:space="preserve">Los Angeles has emerged as a focal point for research on inclusive education due to its demographic complexity. Over 80% of LAUSD students are from minority communities, and approximately 15% of students require special education services. These statistics underscore the necessity of specialized training and support for educators working in such environments. The role of the Special Education Teacher in Los Angeles extends beyond traditional classroom instruction; it encompasses collaboration with psychologists, speech therapists, paraprofessionals, and families to develop individualized education plans (IEPs) that align with both state standards and student-specific goals.</w:t>
      </w:r>
    </w:p>
    <w:p>
      <w:pPr>
        <w:pStyle w:val="BodyText"/>
      </w:pPr>
      <w:r>
        <w:rPr>
          <w:bCs/>
          <w:b/>
        </w:rPr>
        <w:t xml:space="preserve">Key Responsibilities of Special Education Teachers in United States Los Angeles:</w:t>
      </w:r>
    </w:p>
    <w:p>
      <w:pPr>
        <w:pStyle w:val="BodyText"/>
      </w:pPr>
      <w:r>
        <w:t xml:space="preserve">Special Education Teachers in Los Angeles are tasked with a wide array of responsibilities that reflect the intersection of pedagogy, law, and community engagement. These include:</w:t>
      </w:r>
    </w:p>
    <w:p>
      <w:pPr>
        <w:numPr>
          <w:ilvl w:val="0"/>
          <w:numId w:val="1001"/>
        </w:numPr>
        <w:pStyle w:val="Compact"/>
      </w:pPr>
      <w:r>
        <w:rPr>
          <w:bCs/>
          <w:b/>
        </w:rPr>
        <w:t xml:space="preserve">Designing Individualized Learning Plans:</w:t>
      </w:r>
      <w:r>
        <w:t xml:space="preserve"> </w:t>
      </w:r>
      <w:r>
        <w:t xml:space="preserve">Crafting IEPs tailored to students’ unique needs, ensuring compliance with legal requirements while fostering academic growth.</w:t>
      </w:r>
    </w:p>
    <w:p>
      <w:pPr>
        <w:numPr>
          <w:ilvl w:val="0"/>
          <w:numId w:val="1001"/>
        </w:numPr>
        <w:pStyle w:val="Compact"/>
      </w:pPr>
      <w:r>
        <w:rPr>
          <w:bCs/>
          <w:b/>
        </w:rPr>
        <w:t xml:space="preserve">Implementing Inclusive Strategies:</w:t>
      </w:r>
      <w:r>
        <w:t xml:space="preserve"> </w:t>
      </w:r>
      <w:r>
        <w:t xml:space="preserve">Utilizing Universal Design for Learning (UDL) principles and differentiated instruction to accommodate diverse learning styles within general education classrooms.</w:t>
      </w:r>
    </w:p>
    <w:p>
      <w:pPr>
        <w:numPr>
          <w:ilvl w:val="0"/>
          <w:numId w:val="1001"/>
        </w:numPr>
        <w:pStyle w:val="Compact"/>
      </w:pPr>
      <w:r>
        <w:rPr>
          <w:bCs/>
          <w:b/>
        </w:rPr>
        <w:t xml:space="preserve">Collaborative Practice:</w:t>
      </w:r>
      <w:r>
        <w:t xml:space="preserve"> </w:t>
      </w:r>
      <w:r>
        <w:t xml:space="preserve">Partnering with general education teachers, administrators, and support staff to create inclusive school cultures that prioritize equity and accessibility.</w:t>
      </w:r>
    </w:p>
    <w:p>
      <w:pPr>
        <w:numPr>
          <w:ilvl w:val="0"/>
          <w:numId w:val="1001"/>
        </w:numPr>
        <w:pStyle w:val="Compact"/>
      </w:pPr>
      <w:r>
        <w:rPr>
          <w:bCs/>
          <w:b/>
        </w:rPr>
        <w:t xml:space="preserve">Advocacy and Family Engagement:</w:t>
      </w:r>
      <w:r>
        <w:t xml:space="preserve"> </w:t>
      </w:r>
      <w:r>
        <w:t xml:space="preserve">Educating families about their rights under IDEA, providing resources for home-based learning support, and advocating for systemic improvements in special education funding.</w:t>
      </w:r>
    </w:p>
    <w:p>
      <w:pPr>
        <w:pStyle w:val="FirstParagraph"/>
      </w:pPr>
      <w:r>
        <w:t xml:space="preserve">In Los Angeles, these responsibilities are further complicated by the need to address language barriers among students and families. Many Special Education Teachers in the district serve English Language Learners (ELLs) with disabilities, requiring bilingual proficiency or collaboration with translation services to ensure effective communication and cultural competency.</w:t>
      </w:r>
    </w:p>
    <w:p>
      <w:pPr>
        <w:pStyle w:val="BodyText"/>
      </w:pPr>
      <w:r>
        <w:rPr>
          <w:bCs/>
          <w:b/>
        </w:rPr>
        <w:t xml:space="preserve">Challenges Faced by Special Education Teachers in Los Angeles:</w:t>
      </w:r>
    </w:p>
    <w:p>
      <w:pPr>
        <w:pStyle w:val="BodyText"/>
      </w:pPr>
      <w:r>
        <w:t xml:space="preserve">Despite their critical role, Special Education Teachers in Los Angeles encounter significant challenges that impact their ability to deliver optimal care. One primary issue is the lack of consistent funding for special education programs. According to a 2023 report by the California Department of Education, LAUSD spends approximately $17,000 per student on special education services, yet this amount is frequently insufficient to meet the growing demand for resources such as assistive technology and therapeutic interventions.</w:t>
      </w:r>
    </w:p>
    <w:p>
      <w:pPr>
        <w:pStyle w:val="BodyText"/>
      </w:pPr>
      <w:r>
        <w:t xml:space="preserve">Another challenge is the high turnover rate among Special Education Teachers in Los Angeles. Studies have shown that burnout and stress from managing large caseloads, navigating bureaucratic processes, and addressing systemic inequities contribute to a workforce that is often under-resourced. Additionally, the rapid growth of the district’s student population has outpaced efforts to hire and train qualified educators, leading to overcrowded classrooms and increased pressure on existing staff.</w:t>
      </w:r>
    </w:p>
    <w:p>
      <w:pPr>
        <w:pStyle w:val="BodyText"/>
      </w:pPr>
      <w:r>
        <w:rPr>
          <w:bCs/>
          <w:b/>
        </w:rPr>
        <w:t xml:space="preserve">Opportunities for Innovation and Improvement:</w:t>
      </w:r>
    </w:p>
    <w:p>
      <w:pPr>
        <w:pStyle w:val="BodyText"/>
      </w:pPr>
      <w:r>
        <w:t xml:space="preserve">Los Angeles offers a unique opportunity for innovation in special education due to its access to technological resources, research institutions, and community organizations. For example, the University of Southern California’s (USC) Center on Education and Human Development has partnered with LAUSD to pilot programs focused on integrating artificial intelligence into personalized learning plans for students with autism spectrum disorder (ASD). These initiatives highlight the potential of technology to address gaps in traditional special education models.</w:t>
      </w:r>
    </w:p>
    <w:p>
      <w:pPr>
        <w:pStyle w:val="BodyText"/>
      </w:pPr>
      <w:r>
        <w:t xml:space="preserve">Moreover, Los Angeles has seen a rise in community-based organizations that provide supplemental support for Special Education Teachers and students. Nonprofits such as the Los Angeles Autism Society and the California School-Age Consortium (CSAC) offer training workshops, counseling services, and advocacy campaigns that complement school district efforts.</w:t>
      </w:r>
    </w:p>
    <w:p>
      <w:pPr>
        <w:pStyle w:val="BodyText"/>
      </w:pPr>
      <w:r>
        <w:rPr>
          <w:bCs/>
          <w:b/>
        </w:rPr>
        <w:t xml:space="preserve">Conclusion:</w:t>
      </w:r>
    </w:p>
    <w:p>
      <w:pPr>
        <w:pStyle w:val="BodyText"/>
      </w:pPr>
      <w:r>
        <w:t xml:space="preserve">The role of Special Education Teachers in United States Los Angeles is both complex and vital to the educational landscape of one of the nation’s most diverse cities. As Los Angeles continues to evolve, so too must its approach to special education. This academic document underscores the need for increased investment in teacher training, equitable resource distribution, and policy reforms that empower Special Education Teachers to thrive in their work. By centering their contributions within the broader context of educational equity, Los Angeles can serve as a model for other urban centers striving to create inclusive learning environments for all students.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United States Los Angeles</dc:title>
  <dc:creator/>
  <dc:language>en</dc:language>
  <cp:keywords/>
  <dcterms:created xsi:type="dcterms:W3CDTF">2026-07-24T13:43:34Z</dcterms:created>
  <dcterms:modified xsi:type="dcterms:W3CDTF">2026-07-24T13:43:34Z</dcterms:modified>
</cp:coreProperties>
</file>

<file path=docProps/custom.xml><?xml version="1.0" encoding="utf-8"?>
<Properties xmlns="http://schemas.openxmlformats.org/officeDocument/2006/custom-properties" xmlns:vt="http://schemas.openxmlformats.org/officeDocument/2006/docPropsVTypes"/>
</file>