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da9e8ec214c1d5ef231258e17e71b61fcb5ee"/>
    <w:p>
      <w:pPr>
        <w:pStyle w:val="Heading2"/>
      </w:pPr>
      <w:r>
        <w:t xml:space="preserve">Abstract Academic: The Role of Speech Therapists in Australia Melbourne</w:t>
      </w:r>
    </w:p>
    <w:p>
      <w:pPr>
        <w:pStyle w:val="FirstParagraph"/>
      </w:pPr>
      <w:r>
        <w:rPr>
          <w:iCs/>
          <w:i/>
          <w:bCs/>
          <w:b/>
        </w:rPr>
        <w:t xml:space="preserve">Speech Therapist</w:t>
      </w:r>
      <w:r>
        <w:t xml:space="preserve"> </w:t>
      </w:r>
      <w:r>
        <w:t xml:space="preserve">professionals play a critical role in the healthcare and educational systems of</w:t>
      </w:r>
      <w:r>
        <w:t xml:space="preserve"> </w:t>
      </w:r>
      <w:r>
        <w:rPr>
          <w:bCs/>
          <w:b/>
        </w:rPr>
        <w:t xml:space="preserve">Australia Melbourne</w:t>
      </w:r>
      <w:r>
        <w:t xml:space="preserve">, addressing communication disorders, speech impediments, and swallowing difficulties across diverse populations. As the demand for specialized healthcare services grows in urban centers like Melbourne, the significance of Speech Therapists has become increasingly prominent. This academic abstract explores the multifaceted responsibilities of Speech Therapists in Australia, with a focus on their contributions to clinical practice, education policies, and community health initiatives within</w:t>
      </w:r>
      <w:r>
        <w:t xml:space="preserve"> </w:t>
      </w:r>
      <w:r>
        <w:rPr>
          <w:bCs/>
          <w:b/>
        </w:rPr>
        <w:t xml:space="preserve">Australia Melbourne</w:t>
      </w:r>
      <w:r>
        <w:t xml:space="preserve">. The document also examines current challenges and opportunities in the profession, emphasizing its alignment with national healthcare goals and local cultural contexts.</w:t>
      </w:r>
    </w:p>
    <w:p>
      <w:pPr>
        <w:pStyle w:val="BodyText"/>
      </w:pPr>
      <w:r>
        <w:t xml:space="preserve">In</w:t>
      </w:r>
      <w:r>
        <w:t xml:space="preserve"> </w:t>
      </w:r>
      <w:r>
        <w:rPr>
          <w:bCs/>
          <w:b/>
        </w:rPr>
        <w:t xml:space="preserve">Australia Melbourne</w:t>
      </w:r>
      <w:r>
        <w:t xml:space="preserve">, Speech Therapists are integral to multidisciplinary teams working in hospitals, schools, private clinics, and rehabilitation centers. Their expertise spans diagnosing and treating conditions such as stuttering, aphasia (language disorder post-stroke), dysphagia (swallowing difficulties), and developmental speech delays. The profession requires a blend of clinical skills, psychological insight, and cultural competence to cater to Melbourne’s multicultural population. For instance, Speech Therapists in Victoria often collaborate with Indigenous communities and migrant families to provide culturally sensitive interventions tailored to unique linguistic backgrounds.</w:t>
      </w:r>
    </w:p>
    <w:p>
      <w:pPr>
        <w:pStyle w:val="BodyText"/>
      </w:pPr>
      <w:r>
        <w:t xml:space="preserve">The educational pathways for becoming a Speech Therapist in</w:t>
      </w:r>
      <w:r>
        <w:t xml:space="preserve"> </w:t>
      </w:r>
      <w:r>
        <w:rPr>
          <w:bCs/>
          <w:b/>
        </w:rPr>
        <w:t xml:space="preserve">Australia Melbourne</w:t>
      </w:r>
      <w:r>
        <w:t xml:space="preserve"> </w:t>
      </w:r>
      <w:r>
        <w:t xml:space="preserve">are rigorous and standardized. Prospective professionals must complete a bachelor’s or master’s degree in speech pathology, accredited by the Australian Health Practitioner Regulation Agency (AHPRA). Programs at institutions such as the University of Melbourne, Deakin University, and Monash University emphasize evidence-based practices, clinical placements, and research methodologies. Graduates are required to register with AHPRA to practice legally in Australia. This regulatory framework ensures that Speech Therapists in</w:t>
      </w:r>
      <w:r>
        <w:t xml:space="preserve"> </w:t>
      </w:r>
      <w:r>
        <w:rPr>
          <w:bCs/>
          <w:b/>
        </w:rPr>
        <w:t xml:space="preserve">Australia Melbourne</w:t>
      </w:r>
      <w:r>
        <w:t xml:space="preserve"> </w:t>
      </w:r>
      <w:r>
        <w:t xml:space="preserve">adhere to national standards of care while remaining adaptable to local healthcare needs.</w:t>
      </w:r>
    </w:p>
    <w:p>
      <w:pPr>
        <w:pStyle w:val="BodyText"/>
      </w:pPr>
      <w:r>
        <w:t xml:space="preserve">Current trends highlight the growing demand for Speech Therapists in</w:t>
      </w:r>
      <w:r>
        <w:t xml:space="preserve"> </w:t>
      </w:r>
      <w:r>
        <w:rPr>
          <w:bCs/>
          <w:b/>
        </w:rPr>
        <w:t xml:space="preserve">Australia Melbourne</w:t>
      </w:r>
      <w:r>
        <w:t xml:space="preserve">, driven by aging populations, increased awareness of early intervention for children, and advancements in medical technology. For example, the prevalence of neurodegenerative diseases such as Parkinson’s and Alzheimer’s has heightened the need for specialized swallowing assessments and communication strategies. Additionally, schools in Melbourne have seen a surge in requests for Speech Therapist services to support students with autism spectrum disorder (ASD) or hearing impairments. These developments underscore the profession’s expanding scope beyond traditional clinical settings into education, public health, and telehealth platforms.</w:t>
      </w:r>
    </w:p>
    <w:p>
      <w:pPr>
        <w:pStyle w:val="BodyText"/>
      </w:pPr>
      <w:r>
        <w:t xml:space="preserve">The Australian healthcare system places significant emphasis on preventative care and early intervention, which aligns closely with the role of Speech Therapists in</w:t>
      </w:r>
      <w:r>
        <w:t xml:space="preserve"> </w:t>
      </w:r>
      <w:r>
        <w:rPr>
          <w:bCs/>
          <w:b/>
        </w:rPr>
        <w:t xml:space="preserve">Australia Melbourne</w:t>
      </w:r>
      <w:r>
        <w:t xml:space="preserve">. Programs such as the Early Childhood Intervention (ECI) services and state-funded school-based therapies exemplify this approach. By identifying communication disorders in children at an early age, Speech Therapists contribute to long-term educational and social outcomes. In Melbourne, initiatives like the “Talk with Me” campaign by the Victorian Government aim to educate parents about speech development milestones, further integrating Speech Therapists into community health outreach.</w:t>
      </w:r>
    </w:p>
    <w:p>
      <w:pPr>
        <w:pStyle w:val="BodyText"/>
      </w:pPr>
      <w:r>
        <w:t xml:space="preserve">However, challenges persist for Speech Therapists in</w:t>
      </w:r>
      <w:r>
        <w:t xml:space="preserve"> </w:t>
      </w:r>
      <w:r>
        <w:rPr>
          <w:bCs/>
          <w:b/>
        </w:rPr>
        <w:t xml:space="preserve">Australia Melbourne</w:t>
      </w:r>
      <w:r>
        <w:t xml:space="preserve">. Workforce shortages and high patient-to-therapist ratios are pressing issues, particularly in rural and underserved areas. While Melbourne’s urban infrastructure provides access to specialized clinics and research facilities, there is a need for equitable distribution of resources across the state. Additionally, the profession must navigate evolving healthcare policies and funding models that prioritize cost-effective solutions without compromising quality care.</w:t>
      </w:r>
    </w:p>
    <w:p>
      <w:pPr>
        <w:pStyle w:val="BodyText"/>
      </w:pPr>
      <w:r>
        <w:t xml:space="preserve">Trends in technology are reshaping the practice of Speech Therapists in</w:t>
      </w:r>
      <w:r>
        <w:t xml:space="preserve"> </w:t>
      </w:r>
      <w:r>
        <w:rPr>
          <w:bCs/>
          <w:b/>
        </w:rPr>
        <w:t xml:space="preserve">Australia Melbourne</w:t>
      </w:r>
      <w:r>
        <w:t xml:space="preserve">. Telehealth services have gained traction, especially post-pandemic, enabling remote consultations for patients in regional areas or those with mobility challenges. Digital tools such as speech recognition software and virtual reality simulations are being integrated into training programs to enhance diagnostic accuracy and therapeutic engagement. For instance, the University of Melbourne’s Speech Pathology department has pioneered the use of AI-driven apps for stuttering therapy, reflecting a forward-thinking approach to clinical innovation.</w:t>
      </w:r>
    </w:p>
    <w:p>
      <w:pPr>
        <w:pStyle w:val="BodyText"/>
      </w:pPr>
      <w:r>
        <w:t xml:space="preserve">Another critical aspect is the role of Speech Therapists in addressing mental health comorbidities. Communication disorders often co-occur with anxiety, depression, or social isolation, requiring holistic care strategies. In Melbourne’s mental health clinics and community centers, Speech Therapists collaborate with psychologists and psychiatrists to develop interdisciplinary treatment plans. This collaborative model not only improves patient outcomes but also highlights the profession’s adaptability to emerging healthcare paradigms.</w:t>
      </w:r>
    </w:p>
    <w:p>
      <w:pPr>
        <w:pStyle w:val="BodyText"/>
      </w:pPr>
      <w:r>
        <w:t xml:space="preserve">Cultural competence remains a cornerstone of effective practice for Speech Therapists in</w:t>
      </w:r>
      <w:r>
        <w:t xml:space="preserve"> </w:t>
      </w:r>
      <w:r>
        <w:rPr>
          <w:bCs/>
          <w:b/>
        </w:rPr>
        <w:t xml:space="preserve">Australia Melbourne</w:t>
      </w:r>
      <w:r>
        <w:t xml:space="preserve">. Given the city’s status as a global hub for migration, professionals must be trained to work with diverse linguistic and socioeconomic groups. For example, Speech Therapists may need to adapt interventions for families who speak languages other than English or address barriers related to access to healthcare services. Professional organizations such as Speech Pathology Australia (SPA) provide ongoing training and resources to ensure practitioners are equipped for these complexities.</w:t>
      </w:r>
    </w:p>
    <w:p>
      <w:pPr>
        <w:pStyle w:val="BodyText"/>
      </w:pPr>
      <w:r>
        <w:t xml:space="preserve">In conclusion, the role of</w:t>
      </w:r>
      <w:r>
        <w:t xml:space="preserve"> </w:t>
      </w:r>
      <w:r>
        <w:rPr>
          <w:bCs/>
          <w:b/>
        </w:rPr>
        <w:t xml:space="preserve">Speech Therapist</w:t>
      </w:r>
      <w:r>
        <w:t xml:space="preserve"> </w:t>
      </w:r>
      <w:r>
        <w:t xml:space="preserve">professionals in</w:t>
      </w:r>
      <w:r>
        <w:t xml:space="preserve"> </w:t>
      </w:r>
      <w:r>
        <w:rPr>
          <w:bCs/>
          <w:b/>
        </w:rPr>
        <w:t xml:space="preserve">Australia Melbourne</w:t>
      </w:r>
      <w:r>
        <w:t xml:space="preserve"> </w:t>
      </w:r>
      <w:r>
        <w:t xml:space="preserve">is both dynamic and essential. Their contributions span clinical, educational, and community domains, supported by robust educational frameworks and technological advancements. As the healthcare landscape evolves, Speech Therapists must continue to innovate while addressing systemic challenges such as workforce distribution and cultural inclusivity. The integration of Speech Therapists into</w:t>
      </w:r>
      <w:r>
        <w:t xml:space="preserve"> </w:t>
      </w:r>
      <w:r>
        <w:rPr>
          <w:bCs/>
          <w:b/>
        </w:rPr>
        <w:t xml:space="preserve">Australia Melbourne</w:t>
      </w:r>
      <w:r>
        <w:t xml:space="preserve">’s broader health infrastructure not only enhances individual patient outcomes but also strengthens the city’s reputation as a leader in holistic, patient-centered care.</w:t>
      </w:r>
    </w:p>
    <w:p>
      <w:pPr>
        <w:pStyle w:val="BodyText"/>
      </w:pPr>
      <w:r>
        <w:t xml:space="preserve">This academic abstract underscores the critical importance of</w:t>
      </w:r>
      <w:r>
        <w:t xml:space="preserve"> </w:t>
      </w:r>
      <w:r>
        <w:rPr>
          <w:bCs/>
          <w:b/>
        </w:rPr>
        <w:t xml:space="preserve">Speech Therapist</w:t>
      </w:r>
      <w:r>
        <w:t xml:space="preserve"> </w:t>
      </w:r>
      <w:r>
        <w:t xml:space="preserve">services in</w:t>
      </w:r>
      <w:r>
        <w:t xml:space="preserve"> </w:t>
      </w:r>
      <w:r>
        <w:rPr>
          <w:bCs/>
          <w:b/>
        </w:rPr>
        <w:t xml:space="preserve">Australia Melbourne</w:t>
      </w:r>
      <w:r>
        <w:t xml:space="preserve">, advocating for continued investment in professional development, research, and policy reform to meet the needs of an increasingly diverse and complex population. By aligning practice with national healthcare priorities while embracing local contexts, Speech Therapists in Melbourne are poised to make a lasting impact on public health and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2026-07-20T21:55:29Z</dcterms:created>
  <dcterms:modified xsi:type="dcterms:W3CDTF">2026-07-20T21:55:29Z</dcterms:modified>
</cp:coreProperties>
</file>

<file path=docProps/custom.xml><?xml version="1.0" encoding="utf-8"?>
<Properties xmlns="http://schemas.openxmlformats.org/officeDocument/2006/custom-properties" xmlns:vt="http://schemas.openxmlformats.org/officeDocument/2006/docPropsVTypes"/>
</file>