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Brazil</w:t>
      </w:r>
      <w:r>
        <w:t xml:space="preserve"> </w:t>
      </w:r>
      <w:r>
        <w:t xml:space="preserve">Brasília</w:t>
      </w:r>
    </w:p>
    <w:bookmarkStart w:id="20" w:name="X6cd225b8f5b9d430aad5f375c7336b4cba55bb2"/>
    <w:p>
      <w:pPr>
        <w:pStyle w:val="Heading1"/>
      </w:pPr>
      <w:r>
        <w:t xml:space="preserve">Abstract Academic Document on Speech Therapists in Brazil Brasília</w:t>
      </w:r>
    </w:p>
    <w:p>
      <w:pPr>
        <w:pStyle w:val="FirstParagraph"/>
      </w:pPr>
      <w:r>
        <w:rPr>
          <w:bCs/>
          <w:b/>
        </w:rPr>
        <w:t xml:space="preserve">Abstract:</w:t>
      </w:r>
    </w:p>
    <w:p>
      <w:pPr>
        <w:pStyle w:val="BodyText"/>
      </w:pPr>
      <w:r>
        <w:t xml:space="preserve">In the rapidly evolving socio-cultural and economic landscape of</w:t>
      </w:r>
      <w:r>
        <w:t xml:space="preserve"> </w:t>
      </w:r>
      <w:r>
        <w:rPr>
          <w:bCs/>
          <w:b/>
        </w:rPr>
        <w:t xml:space="preserve">Brazil Brasília</w:t>
      </w:r>
      <w:r>
        <w:t xml:space="preserve">, the role of</w:t>
      </w:r>
      <w:r>
        <w:t xml:space="preserve"> </w:t>
      </w:r>
      <w:r>
        <w:rPr>
          <w:bCs/>
          <w:b/>
        </w:rPr>
        <w:t xml:space="preserve">Speech Therapist</w:t>
      </w:r>
      <w:r>
        <w:t xml:space="preserve">s has become increasingly critical to address the multifaceted needs of a diverse population. This academic abstract explores the significance, challenges, and contributions of speech therapists within the capital city's unique context, emphasizing their impact on public health systems, education policies, and community welfare. With Brasília serving as a political and administrative hub for Brazil’s federal government since 1960, its population dynamics—characterized by rapid urbanization, migration from rural areas to the urban core, and demographic diversity—have necessitated tailored approaches to healthcare services. This document provides an in-depth analysis of the professional responsibilities of speech therapists in Brasília, their integration into regional health policies, and the broader implications for linguistic inclusion and quality of life.</w:t>
      </w:r>
    </w:p>
    <w:p>
      <w:pPr>
        <w:pStyle w:val="BodyText"/>
      </w:pPr>
      <w:r>
        <w:rPr>
          <w:bCs/>
          <w:b/>
        </w:rPr>
        <w:t xml:space="preserve">1. Introduction</w:t>
      </w:r>
    </w:p>
    <w:p>
      <w:pPr>
        <w:pStyle w:val="BodyText"/>
      </w:pPr>
      <w:r>
        <w:t xml:space="preserve">The field of</w:t>
      </w:r>
      <w:r>
        <w:t xml:space="preserve"> </w:t>
      </w:r>
      <w:r>
        <w:rPr>
          <w:bCs/>
          <w:b/>
        </w:rPr>
        <w:t xml:space="preserve">Speech Therapist</w:t>
      </w:r>
      <w:r>
        <w:t xml:space="preserve"> </w:t>
      </w:r>
      <w:r>
        <w:t xml:space="preserve">specialization has gained prominence in Brazil due to the growing recognition of communication disorders as a critical public health issue. In</w:t>
      </w:r>
      <w:r>
        <w:t xml:space="preserve"> </w:t>
      </w:r>
      <w:r>
        <w:rPr>
          <w:bCs/>
          <w:b/>
        </w:rPr>
        <w:t xml:space="preserve">Brazil Brasília</w:t>
      </w:r>
      <w:r>
        <w:t xml:space="preserve">, where the federal government establishes policies that influence nationwide healthcare frameworks, speech therapists play a pivotal role in aligning local services with national standards. The Brazilian Ministry of Health’s emphasis on universal access to healthcare through the Sistema Único de Saúde (SUS) has positioned speech therapists as essential professionals in diagnosing and treating speech, language, and swallowing disorders. This abstract examines how these professionals navigate Brasília’s unique challenges, including socioeconomic disparities, cultural diversity, and the need for interdisciplinary collaboration.</w:t>
      </w:r>
    </w:p>
    <w:p>
      <w:pPr>
        <w:pStyle w:val="BodyText"/>
      </w:pPr>
      <w:r>
        <w:rPr>
          <w:bCs/>
          <w:b/>
        </w:rPr>
        <w:t xml:space="preserve">2. The Role of Speech Therapists in Brazil Brasília</w:t>
      </w:r>
    </w:p>
    <w:p>
      <w:pPr>
        <w:pStyle w:val="BodyText"/>
      </w:pPr>
      <w:r>
        <w:rPr>
          <w:bCs/>
          <w:b/>
        </w:rPr>
        <w:t xml:space="preserve">Speech Therapist</w:t>
      </w:r>
      <w:r>
        <w:t xml:space="preserve">s in</w:t>
      </w:r>
      <w:r>
        <w:t xml:space="preserve"> </w:t>
      </w:r>
      <w:r>
        <w:rPr>
          <w:bCs/>
          <w:b/>
        </w:rPr>
        <w:t xml:space="preserve">Brazil Brasília</w:t>
      </w:r>
      <w:r>
        <w:t xml:space="preserve"> </w:t>
      </w:r>
      <w:r>
        <w:t xml:space="preserve">operate across multiple sectors, including public hospitals, private clinics, schools, and community outreach programs. Their primary responsibilities encompass the assessment and intervention for individuals with speech impairments (e.g., articulation disorders), language delays (e.g., aphasia), and swallowing difficulties (dysphagia). In Brasília’s urban environment, where access to specialized healthcare services varies significantly across neighborhoods, speech therapists often act as intermediaries between patients and broader health systems. For instance, they collaborate with educators to support children with developmental disorders in public schools funded by the municipal government.</w:t>
      </w:r>
    </w:p>
    <w:p>
      <w:pPr>
        <w:pStyle w:val="BodyText"/>
      </w:pPr>
      <w:r>
        <w:t xml:space="preserve">A key aspect of their work involves cultural sensitivity. Brasília’s population includes Indigenous communities, immigrants from other Brazilian states, and individuals from diverse socioeconomic backgrounds. Speech therapists must adapt their methods to accommodate varying linguistic preferences and educational levels, ensuring equitable care delivery. This aligns with Brazil’s constitutional emphasis on equality and the right to health for all citizens.</w:t>
      </w:r>
    </w:p>
    <w:p>
      <w:pPr>
        <w:pStyle w:val="BodyText"/>
      </w:pPr>
      <w:r>
        <w:rPr>
          <w:bCs/>
          <w:b/>
        </w:rPr>
        <w:t xml:space="preserve">3. Challenges in Brasília</w:t>
      </w:r>
    </w:p>
    <w:p>
      <w:pPr>
        <w:pStyle w:val="BodyText"/>
      </w:pPr>
      <w:r>
        <w:t xml:space="preserve">Despite the critical role of</w:t>
      </w:r>
      <w:r>
        <w:t xml:space="preserve"> </w:t>
      </w:r>
      <w:r>
        <w:rPr>
          <w:bCs/>
          <w:b/>
        </w:rPr>
        <w:t xml:space="preserve">Speech Therapist</w:t>
      </w:r>
      <w:r>
        <w:t xml:space="preserve">s, several challenges hinder their effectiveness in</w:t>
      </w:r>
      <w:r>
        <w:t xml:space="preserve"> </w:t>
      </w:r>
      <w:r>
        <w:rPr>
          <w:bCs/>
          <w:b/>
        </w:rPr>
        <w:t xml:space="preserve">Brazil Brasília</w:t>
      </w:r>
      <w:r>
        <w:t xml:space="preserve">. One major issue is the uneven distribution of healthcare resources. While the federal government has prioritized expanding access to SUS services, rural and peripheral areas of Brasília often lack adequately trained professionals or infrastructure for speech therapy interventions. Additionally, socioeconomic barriers—such as limited financial capacity for private consultations—disproportionately affect lower-income families, forcing them to rely on underfunded public health units.</w:t>
      </w:r>
    </w:p>
    <w:p>
      <w:pPr>
        <w:pStyle w:val="BodyText"/>
      </w:pPr>
      <w:r>
        <w:t xml:space="preserve">Another challenge is the integration of</w:t>
      </w:r>
      <w:r>
        <w:t xml:space="preserve"> </w:t>
      </w:r>
      <w:r>
        <w:rPr>
          <w:bCs/>
          <w:b/>
        </w:rPr>
        <w:t xml:space="preserve">Speech Therapist</w:t>
      </w:r>
      <w:r>
        <w:t xml:space="preserve">s into broader healthcare policies. In Brasília, coordination between municipal and federal agencies can be complex, leading to fragmented service delivery. For example, while the Ministry of Health provides national guidelines for speech therapy interventions, local implementation in Brasília sometimes falls short due to bureaucratic inefficiencies or inadequate funding.</w:t>
      </w:r>
    </w:p>
    <w:p>
      <w:pPr>
        <w:pStyle w:val="BodyText"/>
      </w:pPr>
      <w:r>
        <w:rPr>
          <w:bCs/>
          <w:b/>
        </w:rPr>
        <w:t xml:space="preserve">4. Contributions to Public Health and Education</w:t>
      </w:r>
    </w:p>
    <w:p>
      <w:pPr>
        <w:pStyle w:val="BodyText"/>
      </w:pPr>
      <w:r>
        <w:t xml:space="preserve">The work of</w:t>
      </w:r>
      <w:r>
        <w:t xml:space="preserve"> </w:t>
      </w:r>
      <w:r>
        <w:rPr>
          <w:bCs/>
          <w:b/>
        </w:rPr>
        <w:t xml:space="preserve">Speech Therapist</w:t>
      </w:r>
      <w:r>
        <w:t xml:space="preserve">s in</w:t>
      </w:r>
      <w:r>
        <w:t xml:space="preserve"> </w:t>
      </w:r>
      <w:r>
        <w:rPr>
          <w:bCs/>
          <w:b/>
        </w:rPr>
        <w:t xml:space="preserve">Brazil Brasília</w:t>
      </w:r>
      <w:r>
        <w:t xml:space="preserve"> </w:t>
      </w:r>
      <w:r>
        <w:t xml:space="preserve">has had a measurable impact on public health outcomes. Studies conducted by the Federal University of Brasília (UnB) have shown that early intervention programs led by speech therapists reduce long-term developmental delays in children. These programs, often funded through partnerships between the federal government and non-profit organizations, have been particularly effective in improving literacy rates among students in public schools.</w:t>
      </w:r>
    </w:p>
    <w:p>
      <w:pPr>
        <w:pStyle w:val="BodyText"/>
      </w:pPr>
      <w:r>
        <w:t xml:space="preserve">In addition to healthcare, speech therapists contribute to Brasília’s educational policies by training teachers and developing curricula that address communication disorders. For instance, the city’s Department of Education has incorporated speech therapy modules into teacher training programs, ensuring that educators are equipped to support students with special needs. This interdisciplinary approach aligns with Brazil’s national education plan (Plano Nacional de Educação) and reflects Brasília’s commitment to inclusive education.</w:t>
      </w:r>
    </w:p>
    <w:p>
      <w:pPr>
        <w:pStyle w:val="BodyText"/>
      </w:pPr>
      <w:r>
        <w:rPr>
          <w:bCs/>
          <w:b/>
        </w:rPr>
        <w:t xml:space="preserve">5. Future Directions and Research Needs</w:t>
      </w:r>
    </w:p>
    <w:p>
      <w:pPr>
        <w:pStyle w:val="BodyText"/>
      </w:pPr>
      <w:r>
        <w:t xml:space="preserve">To strengthen the role of</w:t>
      </w:r>
      <w:r>
        <w:t xml:space="preserve"> </w:t>
      </w:r>
      <w:r>
        <w:rPr>
          <w:bCs/>
          <w:b/>
        </w:rPr>
        <w:t xml:space="preserve">Speech Therapist</w:t>
      </w:r>
      <w:r>
        <w:t xml:space="preserve">s in</w:t>
      </w:r>
      <w:r>
        <w:t xml:space="preserve"> </w:t>
      </w:r>
      <w:r>
        <w:rPr>
          <w:bCs/>
          <w:b/>
        </w:rPr>
        <w:t xml:space="preserve">Brazil Brasília</w:t>
      </w:r>
      <w:r>
        <w:t xml:space="preserve">, further research is needed to address gaps in service delivery, workforce training, and policy integration. Potential areas for investigation include the effectiveness of telehealth platforms in reaching underserved populations, the impact of socioeconomic factors on speech therapy access, and the development of culturally tailored intervention strategies.</w:t>
      </w:r>
    </w:p>
    <w:p>
      <w:pPr>
        <w:pStyle w:val="BodyText"/>
      </w:pPr>
      <w:r>
        <w:t xml:space="preserve">The federal government could also benefit from expanding partnerships with universities like UnB and the University of Brasília (UFG) to enhance research opportunities for speech therapists. Such collaborations would not only advance academic knowledge but also inform practical solutions for improving healthcare equity in Brasília.</w:t>
      </w:r>
    </w:p>
    <w:p>
      <w:pPr>
        <w:pStyle w:val="BodyText"/>
      </w:pPr>
      <w:r>
        <w:rPr>
          <w:bCs/>
          <w:b/>
        </w:rPr>
        <w:t xml:space="preserve">6. Conclusion</w:t>
      </w:r>
    </w:p>
    <w:p>
      <w:pPr>
        <w:pStyle w:val="BodyText"/>
      </w:pPr>
      <w:r>
        <w:t xml:space="preserve">The role of</w:t>
      </w:r>
      <w:r>
        <w:t xml:space="preserve"> </w:t>
      </w:r>
      <w:r>
        <w:rPr>
          <w:bCs/>
          <w:b/>
        </w:rPr>
        <w:t xml:space="preserve">Speech Therapist</w:t>
      </w:r>
      <w:r>
        <w:t xml:space="preserve">s in</w:t>
      </w:r>
      <w:r>
        <w:t xml:space="preserve"> </w:t>
      </w:r>
      <w:r>
        <w:rPr>
          <w:bCs/>
          <w:b/>
        </w:rPr>
        <w:t xml:space="preserve">Brazil Brasília</w:t>
      </w:r>
      <w:r>
        <w:t xml:space="preserve"> </w:t>
      </w:r>
      <w:r>
        <w:t xml:space="preserve">is a cornerstone of the city’s efforts to promote health equity, educational inclusion, and cultural diversity. As the political and administrative heart of Brazil, Brasília sets precedents for national policies that impact millions across the country. By addressing existing challenges through interdisciplinary collaboration, technological innovation, and policy reform,</w:t>
      </w:r>
      <w:r>
        <w:t xml:space="preserve"> </w:t>
      </w:r>
      <w:r>
        <w:rPr>
          <w:bCs/>
          <w:b/>
        </w:rPr>
        <w:t xml:space="preserve">Speech Therapist</w:t>
      </w:r>
      <w:r>
        <w:t xml:space="preserve">s can continue to drive meaningful progress in improving communication outcomes for all residents of</w:t>
      </w:r>
      <w:r>
        <w:t xml:space="preserve"> </w:t>
      </w:r>
      <w:r>
        <w:rPr>
          <w:bCs/>
          <w:b/>
        </w:rPr>
        <w:t xml:space="preserve">Brazil Brasília</w:t>
      </w:r>
      <w:r>
        <w:t xml:space="preserve">.</w:t>
      </w:r>
    </w:p>
    <w:p>
      <w:pPr>
        <w:pStyle w:val="BodyText"/>
      </w:pPr>
      <w:r>
        <w:rPr>
          <w:iCs/>
          <w:i/>
        </w:rPr>
        <w:t xml:space="preserve">This abstract academic document underscores the indispensable contributions of speech therapists in Brazil’s capital and highlights the urgent need for continued investment in their professional development and integration into public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Speech Therapists in Brazil Brasília</dc:title>
  <dc:creator/>
  <dc:language>en</dc:language>
  <cp:keywords/>
  <dcterms:created xsi:type="dcterms:W3CDTF">2026-07-21T02:42:47Z</dcterms:created>
  <dcterms:modified xsi:type="dcterms:W3CDTF">2026-07-21T02:42:47Z</dcterms:modified>
</cp:coreProperties>
</file>

<file path=docProps/custom.xml><?xml version="1.0" encoding="utf-8"?>
<Properties xmlns="http://schemas.openxmlformats.org/officeDocument/2006/custom-properties" xmlns:vt="http://schemas.openxmlformats.org/officeDocument/2006/docPropsVTypes"/>
</file>