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761d22d3f42f14482de8c1abb01b81bcacce90c"/>
    <w:p>
      <w:pPr>
        <w:pStyle w:val="Heading1"/>
      </w:pPr>
      <w:r>
        <w:t xml:space="preserve">Abstract Academic: The Role of Speech Therapists in Brazil, Rio de Janeiro</w:t>
      </w:r>
    </w:p>
    <w:p>
      <w:pPr>
        <w:pStyle w:val="FirstParagraph"/>
      </w:pPr>
      <w:r>
        <w:t xml:space="preserve">The field of speech therapy has gained increasing prominence in recent years, particularly within the context of public health and social development. In Brazil, especially in the vibrant and culturally diverse city of Rio de Janeiro, the role of Speech Therapists extends beyond clinical interventions to encompass educational support, community engagement, and cross-cultural communication. This academic abstract explores the multifaceted responsibilities of Speech Therapists operating in Rio de Janeiro, emphasizing their contributions to healthcare systems, education policies, and societal inclusion. Given the unique socio-economic landscape of Brazil’s second-largest city—marked by disparities in access to specialized services—the work of Speech Therapists is both critical and complex.</w:t>
      </w:r>
    </w:p>
    <w:bookmarkStart w:id="20" w:name="the-context-of-speech-therapy-in-brazil"/>
    <w:p>
      <w:pPr>
        <w:pStyle w:val="Heading2"/>
      </w:pPr>
      <w:r>
        <w:t xml:space="preserve">The Context of Speech Therapy in Brazil</w:t>
      </w:r>
    </w:p>
    <w:p>
      <w:pPr>
        <w:pStyle w:val="FirstParagraph"/>
      </w:pPr>
      <w:r>
        <w:t xml:space="preserve">Brazil’s healthcare system, known as the Sistema Único de Saúde (SUS), provides universal access to medical and therapeutic services. However, the implementation of these policies varies significantly across regions. Rio de Janeiro, with its sprawling urban centers and marginalized favelas (slums), presents a dual challenge: ensuring equitable access to speech therapy services while addressing the linguistic and cultural diversity of its population. Speech Therapists in this region must navigate both clinical demands and socio-political barriers, such as underfunding of public health infrastructure and limited awareness of communication disorders among underserved communities.</w:t>
      </w:r>
    </w:p>
    <w:p>
      <w:pPr>
        <w:pStyle w:val="BodyText"/>
      </w:pPr>
      <w:r>
        <w:t xml:space="preserve">Rio de Janeiro’s population is a mosaic of indigenous, African, European, and Asian influences. This diversity translates into a wide range of dialects, accents, and even languages (such as Portuguese with regional variations like Carioca), which can complicate the diagnosis and treatment of speech disorders. For instance, phonological patterns unique to Carioca Portuguese may require tailored therapeutic approaches that differ from those used in other Brazilian states or international contexts. Speech Therapists in Rio de Janeiro are thus not only clinicians but also cultural mediators, adapting their methodologies to respect and incorporate local linguistic norms.</w:t>
      </w:r>
    </w:p>
    <w:bookmarkEnd w:id="20"/>
    <w:bookmarkStart w:id="21" w:name="X9502b80b5239ae5bf3f1e745ace205a3b11f85a"/>
    <w:p>
      <w:pPr>
        <w:pStyle w:val="Heading2"/>
      </w:pPr>
      <w:r>
        <w:t xml:space="preserve">Key Responsibilities of Speech Therapists in Rio de Janeiro</w:t>
      </w:r>
    </w:p>
    <w:p>
      <w:pPr>
        <w:pStyle w:val="FirstParagraph"/>
      </w:pPr>
      <w:r>
        <w:t xml:space="preserve">Speech Therapists in Brazil, particularly in Rio de Janeiro, are trained professionals with degrees from accredited institutions such as the Federal University of Rio de Janeiro (UFRJ) or private universities like PUC-Rio. Their work spans multiple domains:</w:t>
      </w:r>
    </w:p>
    <w:p>
      <w:pPr>
        <w:numPr>
          <w:ilvl w:val="0"/>
          <w:numId w:val="1001"/>
        </w:numPr>
        <w:pStyle w:val="Compact"/>
      </w:pPr>
      <w:r>
        <w:rPr>
          <w:bCs/>
          <w:b/>
        </w:rPr>
        <w:t xml:space="preserve">Early Intervention:</w:t>
      </w:r>
      <w:r>
        <w:t xml:space="preserve"> </w:t>
      </w:r>
      <w:r>
        <w:t xml:space="preserve">Working with children under five years old, especially those with developmental delays, autism spectrum disorders, or hearing impairments. In Rio de Janeiro’s public schools and health clinics, Speech Therapists collaborate with educators and pediatricians to implement programs that promote early language acquisition.</w:t>
      </w:r>
    </w:p>
    <w:p>
      <w:pPr>
        <w:numPr>
          <w:ilvl w:val="0"/>
          <w:numId w:val="1001"/>
        </w:numPr>
        <w:pStyle w:val="Compact"/>
      </w:pPr>
      <w:r>
        <w:rPr>
          <w:bCs/>
          <w:b/>
        </w:rPr>
        <w:t xml:space="preserve">Clinical Care:</w:t>
      </w:r>
      <w:r>
        <w:t xml:space="preserve"> </w:t>
      </w:r>
      <w:r>
        <w:t xml:space="preserve">Treating adults with conditions such as aphasia (often resulting from strokes), dysarthria, or traumatic brain injuries. Rio’s hospitals and specialized clinics rely on Speech Therapists to restore communication abilities and improve patients’ quality of life.</w:t>
      </w:r>
    </w:p>
    <w:p>
      <w:pPr>
        <w:numPr>
          <w:ilvl w:val="0"/>
          <w:numId w:val="1001"/>
        </w:numPr>
        <w:pStyle w:val="Compact"/>
      </w:pPr>
      <w:r>
        <w:rPr>
          <w:bCs/>
          <w:b/>
        </w:rPr>
        <w:t xml:space="preserve">Educational Support:</w:t>
      </w:r>
      <w:r>
        <w:t xml:space="preserve"> </w:t>
      </w:r>
      <w:r>
        <w:t xml:space="preserve">Assisting students with learning disabilities in both public and private schools. This includes working with teachers to modify curricula for children with stuttering, articulation disorders, or cognitive challenges.</w:t>
      </w:r>
    </w:p>
    <w:p>
      <w:pPr>
        <w:numPr>
          <w:ilvl w:val="0"/>
          <w:numId w:val="1001"/>
        </w:numPr>
        <w:pStyle w:val="Compact"/>
      </w:pPr>
      <w:r>
        <w:rPr>
          <w:bCs/>
          <w:b/>
        </w:rPr>
        <w:t xml:space="preserve">Community Outreach:</w:t>
      </w:r>
      <w:r>
        <w:t xml:space="preserve"> </w:t>
      </w:r>
      <w:r>
        <w:t xml:space="preserve">Engaging in public health campaigns to raise awareness about communication disorders. Speech Therapists often partner with NGOs and municipal authorities in Rio de Janeiro to conduct workshops and screenings in underserved neighborhoods.</w:t>
      </w:r>
    </w:p>
    <w:bookmarkEnd w:id="21"/>
    <w:bookmarkStart w:id="22" w:name="Xaca113404a2aedc3e16d92c5e90be7af6c260d6"/>
    <w:p>
      <w:pPr>
        <w:pStyle w:val="Heading2"/>
      </w:pPr>
      <w:r>
        <w:t xml:space="preserve">Challenges and Opportunities in Rio de Janeiro</w:t>
      </w:r>
    </w:p>
    <w:p>
      <w:pPr>
        <w:pStyle w:val="FirstParagraph"/>
      </w:pPr>
      <w:r>
        <w:t xml:space="preserve">Despite their vital role, Speech Therapists in Rio de Janeiro face significant challenges. One major issue is the uneven distribution of resources. While some areas of the city have well-equipped clinics and trained professionals, others lack even basic infrastructure for therapeutic sessions. Additionally, the stigma surrounding speech disorders in certain communities can deter individuals from seeking help. Cultural perceptions—such as equating communication difficulties with intellectual inferiority—require Speech Therapists to engage in extensive education and advocacy.</w:t>
      </w:r>
    </w:p>
    <w:p>
      <w:pPr>
        <w:pStyle w:val="BodyText"/>
      </w:pPr>
      <w:r>
        <w:t xml:space="preserve">On the other hand, Rio de Janeiro’s dynamic environment offers unique opportunities for innovation. For example, the integration of technology in speech therapy has become a growing focus. Apps designed for language rehabilitation, teletherapy platforms, and AI-driven diagnostic tools are being tested in collaboration with local institutions like UFRJ. These advancements are particularly impactful in rural areas of the state that lack direct access to specialists.</w:t>
      </w:r>
    </w:p>
    <w:p>
      <w:pPr>
        <w:pStyle w:val="BodyText"/>
      </w:pPr>
      <w:r>
        <w:t xml:space="preserve">Furthermore, the city’s multicultural ethos provides fertile ground for interdisciplinary research. Speech Therapists in Rio de Janeiro often collaborate with sociologists, psychologists, and educators to develop holistic approaches to communication disorders. Studies have shown that incorporating Afro-Brazilian cultural references into therapy sessions can enhance engagement among children from historically marginalized communities.</w:t>
      </w:r>
    </w:p>
    <w:bookmarkEnd w:id="22"/>
    <w:bookmarkStart w:id="23" w:name="Xff8384f3cded3869a9115ee01e8942b8a32e61b"/>
    <w:p>
      <w:pPr>
        <w:pStyle w:val="Heading2"/>
      </w:pPr>
      <w:r>
        <w:t xml:space="preserve">The Future of Speech Therapy in Brazil’s Capital of Diversity</w:t>
      </w:r>
    </w:p>
    <w:p>
      <w:pPr>
        <w:pStyle w:val="FirstParagraph"/>
      </w:pPr>
      <w:r>
        <w:t xml:space="preserve">As Brazil continues to prioritize inclusive education and healthcare, the role of Speech Therapists in Rio de Janeiro will likely expand. Government initiatives such as the National Policy for Inclusion of People with Disabilities (PNPI) emphasize the importance of accessibility, including communication support services. Speech Therapists are at the forefront of implementing these policies, ensuring that individuals with speech disorders can participate fully in society.</w:t>
      </w:r>
    </w:p>
    <w:p>
      <w:pPr>
        <w:pStyle w:val="BodyText"/>
      </w:pPr>
      <w:r>
        <w:t xml:space="preserve">However, sustained progress requires addressing systemic issues like funding gaps and workforce shortages. Training programs for Speech Therapists must also evolve to reflect the realities of working in a city as diverse as Rio de Janeiro. This includes curricula that incorporate multicultural competencies and practical experience in community-based care.</w:t>
      </w:r>
    </w:p>
    <w:bookmarkEnd w:id="23"/>
    <w:bookmarkStart w:id="24" w:name="conclusion"/>
    <w:p>
      <w:pPr>
        <w:pStyle w:val="Heading2"/>
      </w:pPr>
      <w:r>
        <w:t xml:space="preserve">Conclusion</w:t>
      </w:r>
    </w:p>
    <w:p>
      <w:pPr>
        <w:pStyle w:val="FirstParagraph"/>
      </w:pPr>
      <w:r>
        <w:t xml:space="preserve">In conclusion, Speech Therapists play an indispensable role in the healthcare and educational landscape of Brazil’s Rio de Janeiro. Their work is deeply intertwined with the city’s cultural fabric, socio-economic challenges, and public health priorities. While obstacles remain, the dedication of these professionals—and the growing recognition of their contributions—offers hope for a future where communication disorders are met with empathy, innovation, and equitable access to care. As Brazil continues to navigate its path toward universal health coverage and social inclusion, Speech Therapists in Rio de Janeiro stand as both pioneers and guardians of this transformative journey.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Brazil Rio de Janeiro</dc:title>
  <dc:creator/>
  <dc:language>en</dc:language>
  <cp:keywords/>
  <dcterms:created xsi:type="dcterms:W3CDTF">2026-07-23T08:09:30Z</dcterms:created>
  <dcterms:modified xsi:type="dcterms:W3CDTF">2026-07-23T08:09:30Z</dcterms:modified>
</cp:coreProperties>
</file>

<file path=docProps/custom.xml><?xml version="1.0" encoding="utf-8"?>
<Properties xmlns="http://schemas.openxmlformats.org/officeDocument/2006/custom-properties" xmlns:vt="http://schemas.openxmlformats.org/officeDocument/2006/docPropsVTypes"/>
</file>