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Speech</w:t>
      </w:r>
      <w:r>
        <w:t xml:space="preserve"> </w:t>
      </w:r>
      <w:r>
        <w:t xml:space="preserve">Therapist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7" w:name="X662a38a3428b2171037b31307f0f1883fd2aec9"/>
    <w:p>
      <w:pPr>
        <w:pStyle w:val="Heading1"/>
      </w:pPr>
      <w:r>
        <w:t xml:space="preserve">Abstract Academic Document: The Role and Impact of Speech Therapists in Chile Santiago</w:t>
      </w:r>
    </w:p>
    <w:p>
      <w:pPr>
        <w:pStyle w:val="FirstParagraph"/>
      </w:pPr>
      <w:r>
        <w:rPr>
          <w:bCs/>
          <w:b/>
        </w:rPr>
        <w:t xml:space="preserve">Abstract academic</w:t>
      </w:r>
      <w:r>
        <w:t xml:space="preserve"> </w:t>
      </w:r>
      <w:r>
        <w:t xml:space="preserve">research into the profession of</w:t>
      </w:r>
      <w:r>
        <w:t xml:space="preserve"> </w:t>
      </w:r>
      <w:r>
        <w:rPr>
          <w:bCs/>
          <w:b/>
        </w:rPr>
        <w:t xml:space="preserve">Speech Therapist</w:t>
      </w:r>
      <w:r>
        <w:t xml:space="preserve"> </w:t>
      </w:r>
      <w:r>
        <w:t xml:space="preserve">within the context of</w:t>
      </w:r>
      <w:r>
        <w:t xml:space="preserve"> </w:t>
      </w:r>
      <w:r>
        <w:rPr>
          <w:bCs/>
          <w:b/>
        </w:rPr>
        <w:t xml:space="preserve">Chile Santiago</w:t>
      </w:r>
      <w:r>
        <w:t xml:space="preserve"> </w:t>
      </w:r>
      <w:r>
        <w:t xml:space="preserve">reveals a critical intersection between healthcare, education, and social development. This document explores the multifaceted role of speech therapists in addressing communication disorders, swallowing difficulties, and language delays among diverse populations in Santiago, Chile. As a major urban center with unique sociocultural dynamics, Santiago presents both opportunities and challenges for speech therapists striving to improve accessibility to care and promote inclusive policies.</w:t>
      </w:r>
    </w:p>
    <w:bookmarkStart w:id="20" w:name="Xeb0c47d95dd0f2634b217f73d6150b50001b76b"/>
    <w:p>
      <w:pPr>
        <w:pStyle w:val="Heading2"/>
      </w:pPr>
      <w:r>
        <w:t xml:space="preserve">1. Introduction: The Importance of Speech Therapists in Chile Santiago</w:t>
      </w:r>
    </w:p>
    <w:p>
      <w:pPr>
        <w:pStyle w:val="FirstParagraph"/>
      </w:pPr>
      <w:r>
        <w:t xml:space="preserve">The role of a</w:t>
      </w:r>
      <w:r>
        <w:t xml:space="preserve"> </w:t>
      </w:r>
      <w:r>
        <w:rPr>
          <w:bCs/>
          <w:b/>
        </w:rPr>
        <w:t xml:space="preserve">Speech Therapist</w:t>
      </w:r>
      <w:r>
        <w:t xml:space="preserve"> </w:t>
      </w:r>
      <w:r>
        <w:t xml:space="preserve">(terapeuta del habla in Spanish) is pivotal in diagnosing, treating, and preventing disorders related to speech, language, voice, and swallowing. In</w:t>
      </w:r>
      <w:r>
        <w:t xml:space="preserve"> </w:t>
      </w:r>
      <w:r>
        <w:rPr>
          <w:bCs/>
          <w:b/>
        </w:rPr>
        <w:t xml:space="preserve">Chile Santiago</w:t>
      </w:r>
      <w:r>
        <w:t xml:space="preserve">, where urbanization rates are high and linguistic diversity exists due to migration patterns (e.g., from indigenous Mapuche communities or Latin American immigrants), the demand for specialized services has grown exponentially. Santiago’s healthcare system, which includes both public (Servicio de Salud Metropolitano de Santiago) and private institutions, relies on speech therapists to address a spectrum of issues, including stuttering, aphasia post-stroke patients, articulation disorders in children from low-income families, and voice rehabilitation for professionals such as teachers or singers.</w:t>
      </w:r>
    </w:p>
    <w:bookmarkEnd w:id="20"/>
    <w:bookmarkStart w:id="21" w:name="educational-and-professional-framework"/>
    <w:p>
      <w:pPr>
        <w:pStyle w:val="Heading2"/>
      </w:pPr>
      <w:r>
        <w:t xml:space="preserve">2. Educational and Professional Framework</w:t>
      </w:r>
    </w:p>
    <w:p>
      <w:pPr>
        <w:pStyle w:val="FirstParagraph"/>
      </w:pPr>
      <w:r>
        <w:t xml:space="preserve">Becoming a speech therapist in Chile requires completing a university-level degree program in Speech Therapy or Communication Sciences. Institutions such as Universidad de Chile, Universidad Católica de Santiago, and Universidad del Desarrollo offer accredited programs that align with the standards set by the Colegio de Terapeutas del Habla (CTH), a professional organization representing speech therapists in Chile. These programs emphasize both theoretical knowledge and clinical practice, ensuring graduates are equipped to work across various settings—hospitals, schools, rehabilitation centers, and community clinics.</w:t>
      </w:r>
    </w:p>
    <w:p>
      <w:pPr>
        <w:pStyle w:val="BodyText"/>
      </w:pPr>
      <w:r>
        <w:t xml:space="preserve">In Santiago, where access to specialized healthcare can be uneven due to socioeconomic disparities, speech therapists often collaborate with multidisciplinary teams. For instance, in public health centers (Centros de Salud Familiar), they work alongside pediatricians and psychologists to provide holistic care for children with developmental delays. In contrast, private clinics in wealthier districts like Vitacura or Las Condes may focus on high-end services for individuals requiring advanced diagnostics or therapies.</w:t>
      </w:r>
    </w:p>
    <w:bookmarkEnd w:id="21"/>
    <w:bookmarkStart w:id="22" w:name="X76ffaa1946c64f1e38cbc141c022b25ee45559e"/>
    <w:p>
      <w:pPr>
        <w:pStyle w:val="Heading2"/>
      </w:pPr>
      <w:r>
        <w:t xml:space="preserve">3. Challenges and Opportunities in Chile Santiago</w:t>
      </w:r>
    </w:p>
    <w:p>
      <w:pPr>
        <w:pStyle w:val="FirstParagraph"/>
      </w:pPr>
      <w:r>
        <w:rPr>
          <w:bCs/>
          <w:b/>
        </w:rPr>
        <w:t xml:space="preserve">Chile Santiago</w:t>
      </w:r>
      <w:r>
        <w:t xml:space="preserve"> </w:t>
      </w:r>
      <w:r>
        <w:t xml:space="preserve">presents unique challenges for speech therapists, including limited funding for public health programs, long wait times for appointments, and a lack of standardized protocols for early intervention. A 2021 study by the Universidad del Pacífico found that only 35% of children in low-income areas of Santiago receive timely speech therapy services compared to 80% in private institutions. This disparity highlights the need for policy reforms to ensure equitable access.</w:t>
      </w:r>
    </w:p>
    <w:p>
      <w:pPr>
        <w:pStyle w:val="BodyText"/>
      </w:pPr>
      <w:r>
        <w:t xml:space="preserve">Additionally, Santiago’s diverse population—comprising Spanish speakers, indigenous Mapuche communities, and immigrants from neighboring countries—requires speech therapists to adapt their approaches. For example, working with bilingual children may involve incorporating both Spanish and Quechua or Aymara into therapy sessions. This cultural sensitivity is crucial for effective communication and trust-building with patients.</w:t>
      </w:r>
    </w:p>
    <w:bookmarkEnd w:id="22"/>
    <w:bookmarkStart w:id="23" w:name="Xeb41fedb3f3ff9e9dfee3023e811fb31ee0171c"/>
    <w:p>
      <w:pPr>
        <w:pStyle w:val="Heading2"/>
      </w:pPr>
      <w:r>
        <w:t xml:space="preserve">4. Technological Advancements and Teletherapy</w:t>
      </w:r>
    </w:p>
    <w:p>
      <w:pPr>
        <w:pStyle w:val="FirstParagraph"/>
      </w:pPr>
      <w:r>
        <w:t xml:space="preserve">In response to geographical barriers and resource limitations, speech therapists in Santiago have increasingly adopted teletherapy (terapia online) as a solution. Platforms such as Zoom or Microsoft Teams enable therapists to connect with patients in remote areas of the Metropolitan Region, where access to clinics is limited. This approach has proven particularly effective during public health crises like the 2020–2021 COVID-19 pandemic, which restricted in-person visits.</w:t>
      </w:r>
    </w:p>
    <w:p>
      <w:pPr>
        <w:pStyle w:val="BodyText"/>
      </w:pPr>
      <w:r>
        <w:t xml:space="preserve">Moreover, digital tools such as apps for speech exercises (e.g., Speech Therapy Assistant) and AI-driven diagnostic software are being integrated into practice. These innovations not only enhance efficiency but also reduce costs, making services more accessible to underserved communities in Santiago’s peripheries.</w:t>
      </w:r>
    </w:p>
    <w:bookmarkEnd w:id="23"/>
    <w:bookmarkStart w:id="24" w:name="community-engagement-and-advocacy"/>
    <w:p>
      <w:pPr>
        <w:pStyle w:val="Heading2"/>
      </w:pPr>
      <w:r>
        <w:t xml:space="preserve">5. Community Engagement and Advocacy</w:t>
      </w:r>
    </w:p>
    <w:p>
      <w:pPr>
        <w:pStyle w:val="FirstParagraph"/>
      </w:pPr>
      <w:r>
        <w:rPr>
          <w:bCs/>
          <w:b/>
        </w:rPr>
        <w:t xml:space="preserve">Speech Therapist</w:t>
      </w:r>
      <w:r>
        <w:t xml:space="preserve">s in Santiago often engage in community outreach programs to raise awareness about communication disorders. Collaborations with schools, NGOs (e.g., Fundación Cerebro), and local governments help identify at-risk populations and provide early intervention. For example, the Santiago Metropolitan Municipality’s initiative "Habla Claro" offers free screenings for children in public schools, prioritizing those from marginalized neighborhoods.</w:t>
      </w:r>
    </w:p>
    <w:p>
      <w:pPr>
        <w:pStyle w:val="BodyText"/>
      </w:pPr>
      <w:r>
        <w:t xml:space="preserve">Advocacy efforts also focus on policy changes, such as increasing the number of speech therapists in public hospitals and incorporating communication disorders into national education curricula. These initiatives align with Chile’s broader goals under the United Nations Sustainable Development Goals (SDGs), particularly Goal 3: Good Health and Well-being.</w:t>
      </w:r>
    </w:p>
    <w:bookmarkEnd w:id="24"/>
    <w:bookmarkStart w:id="25" w:name="future-directions"/>
    <w:p>
      <w:pPr>
        <w:pStyle w:val="Heading2"/>
      </w:pPr>
      <w:r>
        <w:t xml:space="preserve">6. Future Directions</w:t>
      </w:r>
    </w:p>
    <w:p>
      <w:pPr>
        <w:pStyle w:val="FirstParagraph"/>
      </w:pPr>
      <w:r>
        <w:t xml:space="preserve">The evolving landscape of healthcare in</w:t>
      </w:r>
      <w:r>
        <w:t xml:space="preserve"> </w:t>
      </w:r>
      <w:r>
        <w:rPr>
          <w:bCs/>
          <w:b/>
        </w:rPr>
        <w:t xml:space="preserve">Chile Santiago</w:t>
      </w:r>
      <w:r>
        <w:t xml:space="preserve"> </w:t>
      </w:r>
      <w:r>
        <w:t xml:space="preserve">demands that speech therapists remain adaptable and innovative. Future research should explore the impact of socioeconomic factors on patient outcomes, the efficacy of teletherapy in rural areas, and culturally tailored interventions for indigenous populations. Additionally, strengthening partnerships between universities, clinics, and government agencies will be essential to address systemic gaps in service delivery.</w:t>
      </w:r>
    </w:p>
    <w:bookmarkEnd w:id="25"/>
    <w:bookmarkStart w:id="26" w:name="conclusion"/>
    <w:p>
      <w:pPr>
        <w:pStyle w:val="Heading2"/>
      </w:pPr>
      <w:r>
        <w:t xml:space="preserve">7. Conclusion</w:t>
      </w:r>
    </w:p>
    <w:p>
      <w:pPr>
        <w:pStyle w:val="FirstParagraph"/>
      </w:pPr>
      <w:r>
        <w:t xml:space="preserve">The role of a</w:t>
      </w:r>
      <w:r>
        <w:t xml:space="preserve"> </w:t>
      </w:r>
      <w:r>
        <w:rPr>
          <w:bCs/>
          <w:b/>
        </w:rPr>
        <w:t xml:space="preserve">Speech Therapist</w:t>
      </w:r>
      <w:r>
        <w:t xml:space="preserve"> </w:t>
      </w:r>
      <w:r>
        <w:t xml:space="preserve">in</w:t>
      </w:r>
      <w:r>
        <w:t xml:space="preserve"> </w:t>
      </w:r>
      <w:r>
        <w:rPr>
          <w:bCs/>
          <w:b/>
        </w:rPr>
        <w:t xml:space="preserve">Chile Santiago</w:t>
      </w:r>
      <w:r>
        <w:t xml:space="preserve"> </w:t>
      </w:r>
      <w:r>
        <w:t xml:space="preserve">is indispensable for fostering communication equity and improving quality of life across diverse demographics. Despite challenges, the profession continues to evolve through technological integration, community engagement, and advocacy efforts. As Santiago grows as a hub for healthcare innovation in Latin America, the contributions of speech therapists will remain central to achieving inclusive and sustainable development.</w:t>
      </w:r>
    </w:p>
    <w:p>
      <w:pPr>
        <w:pStyle w:val="BodyText"/>
      </w:pPr>
      <w:r>
        <w:rPr>
          <w:iCs/>
          <w:i/>
        </w:rPr>
        <w:t xml:space="preserve">This abstract academic document underscores the significance of speech therapists in Chile Santiago and calls for continued investment in research, education, and policy reforms to amplify their impact on public health.</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Speech Therapist in Chile Santiago</dc:title>
  <dc:creator/>
  <dc:language>en</dc:language>
  <cp:keywords/>
  <dcterms:created xsi:type="dcterms:W3CDTF">2026-07-23T09:59:06Z</dcterms:created>
  <dcterms:modified xsi:type="dcterms:W3CDTF">2026-07-23T09:59:06Z</dcterms:modified>
</cp:coreProperties>
</file>

<file path=docProps/custom.xml><?xml version="1.0" encoding="utf-8"?>
<Properties xmlns="http://schemas.openxmlformats.org/officeDocument/2006/custom-properties" xmlns:vt="http://schemas.openxmlformats.org/officeDocument/2006/docPropsVTypes"/>
</file>