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bstract-academic"/>
    <w:p>
      <w:pPr>
        <w:pStyle w:val="Heading1"/>
      </w:pPr>
      <w:r>
        <w:t xml:space="preserve">Abstract Academic</w:t>
      </w:r>
    </w:p>
    <w:p>
      <w:pPr>
        <w:pStyle w:val="FirstParagraph"/>
      </w:pPr>
      <w:r>
        <w:rPr>
          <w:bCs/>
          <w:b/>
        </w:rPr>
        <w:t xml:space="preserve">Title: The Role of Speech Therapists in Rome, Italy: A Multidisciplinary Approach to Language and Communication Disorders</w:t>
      </w:r>
    </w:p>
    <w:p>
      <w:pPr>
        <w:pStyle w:val="BodyText"/>
      </w:pPr>
      <w:r>
        <w:t xml:space="preserve">The academic exploration of the role of a</w:t>
      </w:r>
      <w:r>
        <w:t xml:space="preserve"> </w:t>
      </w:r>
      <w:r>
        <w:rPr>
          <w:bCs/>
          <w:b/>
        </w:rPr>
        <w:t xml:space="preserve">Speech Therapist</w:t>
      </w:r>
      <w:r>
        <w:t xml:space="preserve"> </w:t>
      </w:r>
      <w:r>
        <w:t xml:space="preserve">within the healthcare landscape of</w:t>
      </w:r>
      <w:r>
        <w:t xml:space="preserve"> </w:t>
      </w:r>
      <w:r>
        <w:rPr>
          <w:bCs/>
          <w:b/>
        </w:rPr>
        <w:t xml:space="preserve">Rome, Italy</w:t>
      </w:r>
      <w:r>
        <w:t xml:space="preserve">, underscores the critical intersection between clinical practice, cultural context, and public health policy. As a multidisciplinary profession, speech therapy addresses a wide spectrum of communication and swallowing disorders (dysphagia) across diverse populations. In Rome—a city emblematic of Italy’s historical and contemporary healthcare systems—the profession has evolved to meet the unique needs of its inhabitants while adhering to national standards set by the Ministry of Health. This abstract academic document examines the professional framework, challenges, and opportunities for</w:t>
      </w:r>
      <w:r>
        <w:t xml:space="preserve"> </w:t>
      </w:r>
      <w:r>
        <w:rPr>
          <w:bCs/>
          <w:b/>
        </w:rPr>
        <w:t xml:space="preserve">Speech Therapists</w:t>
      </w:r>
      <w:r>
        <w:t xml:space="preserve"> </w:t>
      </w:r>
      <w:r>
        <w:t xml:space="preserve">operating in</w:t>
      </w:r>
      <w:r>
        <w:t xml:space="preserve"> </w:t>
      </w:r>
      <w:r>
        <w:rPr>
          <w:bCs/>
          <w:b/>
        </w:rPr>
        <w:t xml:space="preserve">Rome, Italy</w:t>
      </w:r>
      <w:r>
        <w:t xml:space="preserve">, emphasizing their role in fostering inclusive communication and enhancing quality of life.</w:t>
      </w:r>
    </w:p>
    <w:bookmarkStart w:id="20" w:name="Xa7bbe8847fa384af61b013f16122fad6cb41040"/>
    <w:p>
      <w:pPr>
        <w:pStyle w:val="Heading2"/>
      </w:pPr>
      <w:r>
        <w:t xml:space="preserve">The Professional Landscape of Speech Therapists in Rome, Italy</w:t>
      </w:r>
    </w:p>
    <w:p>
      <w:pPr>
        <w:pStyle w:val="FirstParagraph"/>
      </w:pPr>
      <w:r>
        <w:t xml:space="preserve">In</w:t>
      </w:r>
      <w:r>
        <w:t xml:space="preserve"> </w:t>
      </w:r>
      <w:r>
        <w:rPr>
          <w:bCs/>
          <w:b/>
        </w:rPr>
        <w:t xml:space="preserve">Rome, Italy</w:t>
      </w:r>
      <w:r>
        <w:t xml:space="preserve">, the work of a</w:t>
      </w:r>
      <w:r>
        <w:t xml:space="preserve"> </w:t>
      </w:r>
      <w:r>
        <w:rPr>
          <w:bCs/>
          <w:b/>
        </w:rPr>
        <w:t xml:space="preserve">Speech Therapist</w:t>
      </w:r>
      <w:r>
        <w:t xml:space="preserve"> </w:t>
      </w:r>
      <w:r>
        <w:t xml:space="preserve">is deeply integrated into both public and private healthcare sectors. The Italian healthcare system, characterized by its regional autonomy and emphasis on primary care, positions speech therapists as key players in multidisciplinary teams. These professionals collaborate with pediatricians, neurologists, psychologists, and educators to diagnose and treat conditions such as aphasia (post-stroke), articulation disorders in children, stuttering (fluency disorders), and language delays linked to developmental disabilities. Given Rome’s status as a major urban center with a multicultural demographic—encompassing immigrants from North Africa, Eastern Europe, and Latin America—the</w:t>
      </w:r>
      <w:r>
        <w:t xml:space="preserve"> </w:t>
      </w:r>
      <w:r>
        <w:rPr>
          <w:bCs/>
          <w:b/>
        </w:rPr>
        <w:t xml:space="preserve">Speech Therapist</w:t>
      </w:r>
      <w:r>
        <w:t xml:space="preserve"> </w:t>
      </w:r>
      <w:r>
        <w:t xml:space="preserve">must navigate diverse linguistic backgrounds and cultural expectations.</w:t>
      </w:r>
    </w:p>
    <w:p>
      <w:pPr>
        <w:pStyle w:val="BodyText"/>
      </w:pPr>
      <w:r>
        <w:t xml:space="preserve">The qualifications required for practicing as a</w:t>
      </w:r>
      <w:r>
        <w:t xml:space="preserve"> </w:t>
      </w:r>
      <w:r>
        <w:rPr>
          <w:bCs/>
          <w:b/>
        </w:rPr>
        <w:t xml:space="preserve">Speech Therapist</w:t>
      </w:r>
      <w:r>
        <w:t xml:space="preserve"> </w:t>
      </w:r>
      <w:r>
        <w:t xml:space="preserve">in Italy are rigorous. A degree in Speech Therapy (Laurea Magistrale) from an accredited university is mandatory, followed by national certification (Accreditamento Nazionale) under the supervision of the Italian Federation of Speech and Language Pathologists (FISI). In Rome, professionals often specialize further through postgraduate programs focusing on neurorehabilitation, pediatric speech disorders, or swallowing disorders. This academic rigor ensures that</w:t>
      </w:r>
      <w:r>
        <w:t xml:space="preserve"> </w:t>
      </w:r>
      <w:r>
        <w:rPr>
          <w:bCs/>
          <w:b/>
        </w:rPr>
        <w:t xml:space="preserve">Speech Therapists</w:t>
      </w:r>
      <w:r>
        <w:t xml:space="preserve"> </w:t>
      </w:r>
      <w:r>
        <w:t xml:space="preserve">in Rome are equipped to address both common and rare conditions with evidence-based interventions.</w:t>
      </w:r>
    </w:p>
    <w:bookmarkEnd w:id="20"/>
    <w:bookmarkStart w:id="21" w:name="X70463884f8af50a964db3205294af820d85696f"/>
    <w:p>
      <w:pPr>
        <w:pStyle w:val="Heading2"/>
      </w:pPr>
      <w:r>
        <w:t xml:space="preserve">Cultural and Regional Context: Challenges and Opportunities</w:t>
      </w:r>
    </w:p>
    <w:p>
      <w:pPr>
        <w:pStyle w:val="FirstParagraph"/>
      </w:pPr>
      <w:r>
        <w:t xml:space="preserve">The unique cultural context of</w:t>
      </w:r>
      <w:r>
        <w:t xml:space="preserve"> </w:t>
      </w:r>
      <w:r>
        <w:rPr>
          <w:bCs/>
          <w:b/>
        </w:rPr>
        <w:t xml:space="preserve">Rome, Italy</w:t>
      </w:r>
      <w:r>
        <w:t xml:space="preserve">, presents both challenges and opportunities for</w:t>
      </w:r>
      <w:r>
        <w:t xml:space="preserve"> </w:t>
      </w:r>
      <w:r>
        <w:rPr>
          <w:bCs/>
          <w:b/>
        </w:rPr>
        <w:t xml:space="preserve">Speech Therapists</w:t>
      </w:r>
      <w:r>
        <w:t xml:space="preserve">. On one hand, the city’s rich historical legacy fosters a strong appreciation for traditional methods of communication and language preservation. However, this also poses barriers when working with patients who may prioritize folk remedies over modern therapeutic techniques. Furthermore, Rome’s aging population—exacerbated by the presence of elderly residents in historic neighborhoods like Trastevere and Monti—demands specialized care for age-related speech and swallowing disorders such as dysarthria and Parkinson’s disease-related communication difficulties.</w:t>
      </w:r>
    </w:p>
    <w:p>
      <w:pPr>
        <w:pStyle w:val="BodyText"/>
      </w:pPr>
      <w:r>
        <w:t xml:space="preserve">Economically, while Italy’s public healthcare system (SSN) provides free or subsidized services for essential treatments, access to specialized speech therapy can be inconsistent due to regional disparities in resource allocation. In Rome, private clinics and non-profit organizations have emerged as critical players in bridging this gap. For instance, institutions such as the Azienda Sanitaria Locale (ASL) Roma 1 and ASL Roma 2 provide community-based services for children with language delays, while private practices often offer tailored interventions for patients with complex needs.</w:t>
      </w:r>
    </w:p>
    <w:bookmarkEnd w:id="21"/>
    <w:bookmarkStart w:id="22" w:name="X535ab611c459f6fcfadeab4ca5490d7e7f8a0a0"/>
    <w:p>
      <w:pPr>
        <w:pStyle w:val="Heading2"/>
      </w:pPr>
      <w:r>
        <w:t xml:space="preserve">Educational and Technological Advancements in Speech Therapy</w:t>
      </w:r>
    </w:p>
    <w:p>
      <w:pPr>
        <w:pStyle w:val="FirstParagraph"/>
      </w:pPr>
      <w:r>
        <w:t xml:space="preserve">The academic training of</w:t>
      </w:r>
      <w:r>
        <w:t xml:space="preserve"> </w:t>
      </w:r>
      <w:r>
        <w:rPr>
          <w:bCs/>
          <w:b/>
        </w:rPr>
        <w:t xml:space="preserve">Speech Therapists</w:t>
      </w:r>
      <w:r>
        <w:t xml:space="preserve"> </w:t>
      </w:r>
      <w:r>
        <w:t xml:space="preserve">in Rome is increasingly influenced by global trends in technology and research. Universities such as the Sapienza University of Rome and the University of Rome Tor Vergata have introduced courses on telehealth, AI-driven diagnostic tools, and biofeedback techniques to enhance therapeutic outcomes. These innovations are particularly relevant in</w:t>
      </w:r>
      <w:r>
        <w:t xml:space="preserve"> </w:t>
      </w:r>
      <w:r>
        <w:rPr>
          <w:bCs/>
          <w:b/>
        </w:rPr>
        <w:t xml:space="preserve">Rome, Italy</w:t>
      </w:r>
      <w:r>
        <w:t xml:space="preserve">, where urbanization has led to rising demand for flexible service delivery models. Teletherapy platforms now enable</w:t>
      </w:r>
      <w:r>
        <w:t xml:space="preserve"> </w:t>
      </w:r>
      <w:r>
        <w:rPr>
          <w:bCs/>
          <w:b/>
        </w:rPr>
        <w:t xml:space="preserve">Speech Therapists</w:t>
      </w:r>
      <w:r>
        <w:t xml:space="preserve"> </w:t>
      </w:r>
      <w:r>
        <w:t xml:space="preserve">to reach patients in underserved areas of the Lazio region, including rural communities surrounding Rome.</w:t>
      </w:r>
    </w:p>
    <w:p>
      <w:pPr>
        <w:pStyle w:val="BodyText"/>
      </w:pPr>
      <w:r>
        <w:t xml:space="preserve">Moreover, cultural sensitivity is a cornerstone of education in Rome’s speech therapy programs. Students are trained to address linguistic diversity through multilingual assessments and culturally responsive interventions. This is especially vital for immigrant populations who may face language barriers or stigmatization due to communication difficulties. The integration of these principles ensures that</w:t>
      </w:r>
      <w:r>
        <w:t xml:space="preserve"> </w:t>
      </w:r>
      <w:r>
        <w:rPr>
          <w:bCs/>
          <w:b/>
        </w:rPr>
        <w:t xml:space="preserve">Speech Therapists</w:t>
      </w:r>
      <w:r>
        <w:t xml:space="preserve"> </w:t>
      </w:r>
      <w:r>
        <w:t xml:space="preserve">in</w:t>
      </w:r>
      <w:r>
        <w:t xml:space="preserve"> </w:t>
      </w:r>
      <w:r>
        <w:rPr>
          <w:bCs/>
          <w:b/>
        </w:rPr>
        <w:t xml:space="preserve">Rome, Italy</w:t>
      </w:r>
      <w:r>
        <w:t xml:space="preserve">, are not only clinicians but also cultural mediators.</w:t>
      </w:r>
    </w:p>
    <w:bookmarkEnd w:id="22"/>
    <w:bookmarkStart w:id="23" w:name="X69ac92eeca5bc61b4a00a266ccff4a9c625c1ef"/>
    <w:p>
      <w:pPr>
        <w:pStyle w:val="Heading2"/>
      </w:pPr>
      <w:r>
        <w:t xml:space="preserve">The Future of Speech Therapy in Rome, Italy</w:t>
      </w:r>
    </w:p>
    <w:p>
      <w:pPr>
        <w:pStyle w:val="FirstParagraph"/>
      </w:pPr>
      <w:r>
        <w:t xml:space="preserve">The future of the</w:t>
      </w:r>
      <w:r>
        <w:t xml:space="preserve"> </w:t>
      </w:r>
      <w:r>
        <w:rPr>
          <w:bCs/>
          <w:b/>
        </w:rPr>
        <w:t xml:space="preserve">Speech Therapist’s</w:t>
      </w:r>
      <w:r>
        <w:t xml:space="preserve"> </w:t>
      </w:r>
      <w:r>
        <w:t xml:space="preserve">role in</w:t>
      </w:r>
      <w:r>
        <w:t xml:space="preserve"> </w:t>
      </w:r>
      <w:r>
        <w:rPr>
          <w:bCs/>
          <w:b/>
        </w:rPr>
        <w:t xml:space="preserve">Rome, Italy</w:t>
      </w:r>
      <w:r>
        <w:t xml:space="preserve">, hinges on several factors: policy reform to expand public healthcare coverage for speech therapy services; increased funding for research and development of therapeutic technologies; and interprofessional collaboration to address systemic gaps. As Rome continues to grow as a hub for international tourism and migration, the demand for skilled</w:t>
      </w:r>
      <w:r>
        <w:t xml:space="preserve"> </w:t>
      </w:r>
      <w:r>
        <w:rPr>
          <w:bCs/>
          <w:b/>
        </w:rPr>
        <w:t xml:space="preserve">Speech Therapists</w:t>
      </w:r>
      <w:r>
        <w:t xml:space="preserve"> </w:t>
      </w:r>
      <w:r>
        <w:t xml:space="preserve">will likely surge. This necessitates the establishment of more training centers, mentorship programs, and partnerships with global academic institutions.</w:t>
      </w:r>
    </w:p>
    <w:p>
      <w:pPr>
        <w:pStyle w:val="BodyText"/>
      </w:pPr>
      <w:r>
        <w:t xml:space="preserve">In conclusion, the profession of a</w:t>
      </w:r>
      <w:r>
        <w:t xml:space="preserve"> </w:t>
      </w:r>
      <w:r>
        <w:rPr>
          <w:bCs/>
          <w:b/>
        </w:rPr>
        <w:t xml:space="preserve">Speech Therapist</w:t>
      </w:r>
      <w:r>
        <w:t xml:space="preserve"> </w:t>
      </w:r>
      <w:r>
        <w:t xml:space="preserve">in</w:t>
      </w:r>
      <w:r>
        <w:t xml:space="preserve"> </w:t>
      </w:r>
      <w:r>
        <w:rPr>
          <w:bCs/>
          <w:b/>
        </w:rPr>
        <w:t xml:space="preserve">Rome, Italy</w:t>
      </w:r>
      <w:r>
        <w:t xml:space="preserve">, is a dynamic field that requires a blend of clinical expertise, cultural competence, and adaptability to technological advancements. As an integral part of Italy’s healthcare system and Rome’s socio-cultural fabric, these professionals play a pivotal role in empowering individuals to overcome communication barriers and achieve optimal health outcomes.</w:t>
      </w:r>
    </w:p>
    <w:p>
      <w:pPr>
        <w:pStyle w:val="BodyText"/>
      </w:pPr>
      <w:r>
        <w:rPr>
          <w:iCs/>
          <w:i/>
        </w:rPr>
        <w:t xml:space="preserve">This abstract academic document highlights the significance of the</w:t>
      </w:r>
      <w:r>
        <w:rPr>
          <w:iCs/>
          <w:i/>
        </w:rPr>
        <w:t xml:space="preserve"> </w:t>
      </w:r>
      <w:r>
        <w:rPr>
          <w:bCs/>
          <w:b/>
          <w:iCs/>
          <w:i/>
        </w:rPr>
        <w:t xml:space="preserve">Speech Therapist</w:t>
      </w:r>
      <w:r>
        <w:rPr>
          <w:iCs/>
          <w:i/>
        </w:rPr>
        <w:t xml:space="preserve"> </w:t>
      </w:r>
      <w:r>
        <w:rPr>
          <w:iCs/>
          <w:i/>
        </w:rPr>
        <w:t xml:space="preserve">profession within the unique context of</w:t>
      </w:r>
      <w:r>
        <w:rPr>
          <w:iCs/>
          <w:i/>
        </w:rPr>
        <w:t xml:space="preserve"> </w:t>
      </w:r>
      <w:r>
        <w:rPr>
          <w:bCs/>
          <w:b/>
          <w:iCs/>
          <w:i/>
        </w:rPr>
        <w:t xml:space="preserve">Rome, Italy</w:t>
      </w:r>
      <w:r>
        <w:rPr>
          <w:iCs/>
          <w:i/>
        </w:rPr>
        <w:t xml:space="preserve">, while emphasizing their contributions to public health, education, and cross-cultural integration. By addressing challenges through innovation and collaboration,</w:t>
      </w:r>
      <w:r>
        <w:rPr>
          <w:iCs/>
          <w:i/>
        </w:rPr>
        <w:t xml:space="preserve"> </w:t>
      </w:r>
      <w:r>
        <w:rPr>
          <w:bCs/>
          <w:b/>
          <w:iCs/>
          <w:i/>
        </w:rPr>
        <w:t xml:space="preserve">Rome’s Speech Therapists</w:t>
      </w:r>
      <w:r>
        <w:rPr>
          <w:iCs/>
          <w:i/>
        </w:rPr>
        <w:t xml:space="preserve"> </w:t>
      </w:r>
      <w:r>
        <w:rPr>
          <w:iCs/>
          <w:i/>
        </w:rPr>
        <w:t xml:space="preserve">continue to shape a more inclusive and equitable future for all.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2026-07-22T15:33:42Z</dcterms:created>
  <dcterms:modified xsi:type="dcterms:W3CDTF">2026-07-22T15:33:42Z</dcterms:modified>
</cp:coreProperties>
</file>

<file path=docProps/custom.xml><?xml version="1.0" encoding="utf-8"?>
<Properties xmlns="http://schemas.openxmlformats.org/officeDocument/2006/custom-properties" xmlns:vt="http://schemas.openxmlformats.org/officeDocument/2006/docPropsVTypes"/>
</file>