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Speech</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4" w:name="Xba14a651b3ad4895ebbd62b53362b57a55ad6ff"/>
    <w:p>
      <w:pPr>
        <w:pStyle w:val="Heading1"/>
      </w:pPr>
      <w:r>
        <w:t xml:space="preserve">Abstract Academic Document: The Role and Importance of Speech Therapists in Ivory Coast, Abidjan</w:t>
      </w:r>
    </w:p>
    <w:p>
      <w:pPr>
        <w:pStyle w:val="FirstParagraph"/>
      </w:pPr>
      <w:r>
        <w:rPr>
          <w:bCs/>
          <w:b/>
        </w:rPr>
        <w:t xml:space="preserve">Abstract:</w:t>
      </w:r>
    </w:p>
    <w:p>
      <w:pPr>
        <w:pStyle w:val="BodyText"/>
      </w:pPr>
      <w:r>
        <w:t xml:space="preserve">The field of speech therapy has gained increasing prominence in recent years, particularly in regions where healthcare infrastructure is evolving to meet the needs of diverse populations. In the context of</w:t>
      </w:r>
      <w:r>
        <w:t xml:space="preserve"> </w:t>
      </w:r>
      <w:r>
        <w:rPr>
          <w:iCs/>
          <w:i/>
        </w:rPr>
        <w:t xml:space="preserve">Ivory Coast Abidjan</w:t>
      </w:r>
      <w:r>
        <w:t xml:space="preserve">, a dynamic urban center and economic hub in West Africa, the role of</w:t>
      </w:r>
      <w:r>
        <w:t xml:space="preserve"> </w:t>
      </w:r>
      <w:r>
        <w:rPr>
          <w:bCs/>
          <w:b/>
        </w:rPr>
        <w:t xml:space="preserve">Speech Therapists</w:t>
      </w:r>
      <w:r>
        <w:t xml:space="preserve"> </w:t>
      </w:r>
      <w:r>
        <w:t xml:space="preserve">has become critical to addressing communication disorders, developmental delays, and neurological impairments among individuals across all age groups. This abstract academic document explores the multifaceted responsibilities of speech therapists in</w:t>
      </w:r>
      <w:r>
        <w:t xml:space="preserve"> </w:t>
      </w:r>
      <w:r>
        <w:rPr>
          <w:iCs/>
          <w:i/>
        </w:rPr>
        <w:t xml:space="preserve">Ivory Coast Abidjan</w:t>
      </w:r>
      <w:r>
        <w:t xml:space="preserve">, emphasizing their contributions to healthcare, education, and social development while highlighting the unique challenges and opportunities inherent to this region.</w:t>
      </w:r>
    </w:p>
    <w:bookmarkStart w:id="20" w:name="Xc982d26f83851fe2ffbc1b720411d930d061073"/>
    <w:p>
      <w:pPr>
        <w:pStyle w:val="Heading2"/>
      </w:pPr>
      <w:r>
        <w:t xml:space="preserve">The Role of Speech Therapists in Ivory Coast Abidjan</w:t>
      </w:r>
    </w:p>
    <w:p>
      <w:pPr>
        <w:pStyle w:val="FirstParagraph"/>
      </w:pPr>
      <w:r>
        <w:rPr>
          <w:bCs/>
          <w:b/>
        </w:rPr>
        <w:t xml:space="preserve">Speech Therapists</w:t>
      </w:r>
      <w:r>
        <w:t xml:space="preserve"> </w:t>
      </w:r>
      <w:r>
        <w:t xml:space="preserve">are healthcare professionals dedicated to diagnosing, assessing, and treating disorders related to speech, language, swallowing (dysphagia), and communication. In</w:t>
      </w:r>
      <w:r>
        <w:t xml:space="preserve"> </w:t>
      </w:r>
      <w:r>
        <w:rPr>
          <w:iCs/>
          <w:i/>
        </w:rPr>
        <w:t xml:space="preserve">Ivory Coast Abidjan</w:t>
      </w:r>
      <w:r>
        <w:t xml:space="preserve">, their work spans clinical settings such as hospitals and clinics, educational institutions like schools and universities, as well as community outreach programs. Given the country’s growing awareness of disability rights and the need for inclusive education, speech therapists play a pivotal role in ensuring equitable access to communication support for children with developmental delays (e.g., autism spectrum disorder), speech sound disorders, or hearing impairments.</w:t>
      </w:r>
    </w:p>
    <w:p>
      <w:pPr>
        <w:pStyle w:val="BodyText"/>
      </w:pPr>
      <w:r>
        <w:t xml:space="preserve">Abidjan, as the largest city in West Africa and a focal point of healthcare innovation in</w:t>
      </w:r>
      <w:r>
        <w:t xml:space="preserve"> </w:t>
      </w:r>
      <w:r>
        <w:rPr>
          <w:iCs/>
          <w:i/>
        </w:rPr>
        <w:t xml:space="preserve">Ivory Coast</w:t>
      </w:r>
      <w:r>
        <w:t xml:space="preserve">, has seen a surge in demand for specialized services. Speech therapists here often collaborate with pediatricians, neurologists, and educators to create interdisciplinary care plans tailored to individual needs. For example, children with cerebral palsy or Down syndrome may require intensive speech therapy interventions to improve articulation and cognitive-communication skills. Additionally, adults recovering from stroke-induced aphasia or traumatic brain injuries rely on speech therapists for rehabilitation programs that restore their ability to communicate effectively.</w:t>
      </w:r>
    </w:p>
    <w:bookmarkEnd w:id="20"/>
    <w:bookmarkStart w:id="21" w:name="Xfdbb3e6218f443e53750572d8dbdde5aa0cd2f4"/>
    <w:p>
      <w:pPr>
        <w:pStyle w:val="Heading2"/>
      </w:pPr>
      <w:r>
        <w:t xml:space="preserve">Challenges in Speech Therapy Services in Ivory Coast Abidjan</w:t>
      </w:r>
    </w:p>
    <w:p>
      <w:pPr>
        <w:pStyle w:val="FirstParagraph"/>
      </w:pPr>
      <w:r>
        <w:t xml:space="preserve">Despite the critical importance of</w:t>
      </w:r>
      <w:r>
        <w:t xml:space="preserve"> </w:t>
      </w:r>
      <w:r>
        <w:rPr>
          <w:bCs/>
          <w:b/>
        </w:rPr>
        <w:t xml:space="preserve">Speech Therapists</w:t>
      </w:r>
      <w:r>
        <w:t xml:space="preserve">, several challenges hinder their effectiveness in</w:t>
      </w:r>
      <w:r>
        <w:t xml:space="preserve"> </w:t>
      </w:r>
      <w:r>
        <w:rPr>
          <w:iCs/>
          <w:i/>
        </w:rPr>
        <w:t xml:space="preserve">Ivory Coast Abidjan</w:t>
      </w:r>
      <w:r>
        <w:t xml:space="preserve">. One major issue is the limited availability of trained professionals. Speech therapy as a specialized discipline remains underrepresented in the healthcare system, with few accredited programs producing qualified practitioners. This scarcity forces many speech therapists to work across multiple institutions or take on excessive caseloads, potentially compromising the quality of care.</w:t>
      </w:r>
    </w:p>
    <w:p>
      <w:pPr>
        <w:pStyle w:val="BodyText"/>
      </w:pPr>
      <w:r>
        <w:t xml:space="preserve">Another challenge is cultural and societal perceptions of disability. In some communities within</w:t>
      </w:r>
      <w:r>
        <w:t xml:space="preserve"> </w:t>
      </w:r>
      <w:r>
        <w:rPr>
          <w:iCs/>
          <w:i/>
        </w:rPr>
        <w:t xml:space="preserve">Ivory Coast</w:t>
      </w:r>
      <w:r>
        <w:t xml:space="preserve">, communication disorders may be stigmatized or misattributed to supernatural causes, discouraging families from seeking professional intervention. Speech therapists in Abidjan must therefore navigate these cultural barriers by educating communities about the scientific basis of communication disorders and the benefits of early intervention.</w:t>
      </w:r>
    </w:p>
    <w:p>
      <w:pPr>
        <w:pStyle w:val="BodyText"/>
      </w:pPr>
      <w:r>
        <w:t xml:space="preserve">Infrastructure limitations also pose obstacles. While Abidjan has modern medical facilities, access to specialized equipment for diagnosing speech and language disorders (e.g., speech analysis software, hearing aids) remains inconsistent. Furthermore, rural areas in</w:t>
      </w:r>
      <w:r>
        <w:t xml:space="preserve"> </w:t>
      </w:r>
      <w:r>
        <w:rPr>
          <w:iCs/>
          <w:i/>
        </w:rPr>
        <w:t xml:space="preserve">Ivory Coast</w:t>
      </w:r>
      <w:r>
        <w:t xml:space="preserve"> </w:t>
      </w:r>
      <w:r>
        <w:t xml:space="preserve">often lack the resources to provide even basic communication support, creating disparities in healthcare delivery.</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there are significant opportunities to expand the impact of</w:t>
      </w:r>
      <w:r>
        <w:t xml:space="preserve"> </w:t>
      </w:r>
      <w:r>
        <w:rPr>
          <w:bCs/>
          <w:b/>
        </w:rPr>
        <w:t xml:space="preserve">Speech Therapists</w:t>
      </w:r>
      <w:r>
        <w:t xml:space="preserve"> </w:t>
      </w:r>
      <w:r>
        <w:t xml:space="preserve">in</w:t>
      </w:r>
      <w:r>
        <w:t xml:space="preserve"> </w:t>
      </w:r>
      <w:r>
        <w:rPr>
          <w:iCs/>
          <w:i/>
        </w:rPr>
        <w:t xml:space="preserve">Ivory Coast Abidjan</w:t>
      </w:r>
      <w:r>
        <w:t xml:space="preserve">. The government of Ivory Coast has prioritized education and healthcare reform, including initiatives to improve access to services for children with special needs. Speech therapists can leverage these policies by partnering with local universities, such as the Université Catholique de l’Afrique de l’Ouest (UCAC), to develop training programs that address regional gaps in expertise.</w:t>
      </w:r>
    </w:p>
    <w:p>
      <w:pPr>
        <w:pStyle w:val="BodyText"/>
      </w:pPr>
      <w:r>
        <w:t xml:space="preserve">Collaboration with international organizations and NGOs is another avenue for growth. For example, partnerships with entities like the World Health Organization (WHO) or the International Speech Therapy Association could bring resources, funding, and global best practices to Abidjan. Telehealth services, which have gained traction during the COVID-19 pandemic, offer a promising solution to reach underserved populations in rural areas of</w:t>
      </w:r>
      <w:r>
        <w:t xml:space="preserve"> </w:t>
      </w:r>
      <w:r>
        <w:rPr>
          <w:iCs/>
          <w:i/>
        </w:rPr>
        <w:t xml:space="preserve">Ivory Coast</w:t>
      </w:r>
      <w:r>
        <w:t xml:space="preserve">.</w:t>
      </w:r>
    </w:p>
    <w:p>
      <w:pPr>
        <w:pStyle w:val="BodyText"/>
      </w:pPr>
      <w:r>
        <w:t xml:space="preserve">Community-based initiatives are also crucial. Speech therapists can work with schools and local health centers to implement screening programs that identify communication disorders early. Public awareness campaigns—conducted through radio, social media, and community workshops—can help demystify speech therapy and encourage families to seek professional support.</w:t>
      </w:r>
    </w:p>
    <w:bookmarkEnd w:id="22"/>
    <w:bookmarkStart w:id="23" w:name="conclusion"/>
    <w:p>
      <w:pPr>
        <w:pStyle w:val="Heading2"/>
      </w:pPr>
      <w:r>
        <w:t xml:space="preserve">Conclusion</w:t>
      </w:r>
    </w:p>
    <w:p>
      <w:pPr>
        <w:pStyle w:val="FirstParagraph"/>
      </w:pPr>
      <w:r>
        <w:t xml:space="preserve">In conclusion, the role of</w:t>
      </w:r>
      <w:r>
        <w:t xml:space="preserve"> </w:t>
      </w:r>
      <w:r>
        <w:rPr>
          <w:bCs/>
          <w:b/>
        </w:rPr>
        <w:t xml:space="preserve">Speech Therapists</w:t>
      </w:r>
      <w:r>
        <w:t xml:space="preserve"> </w:t>
      </w:r>
      <w:r>
        <w:t xml:space="preserve">in</w:t>
      </w:r>
      <w:r>
        <w:t xml:space="preserve"> </w:t>
      </w:r>
      <w:r>
        <w:rPr>
          <w:iCs/>
          <w:i/>
        </w:rPr>
        <w:t xml:space="preserve">Ivory Coast Abidjan</w:t>
      </w:r>
      <w:r>
        <w:t xml:space="preserve"> </w:t>
      </w:r>
      <w:r>
        <w:t xml:space="preserve">is indispensable to advancing healthcare equity and educational inclusion. While challenges such as limited training opportunities, cultural barriers, and infrastructure gaps persist, strategic collaborations and policy-driven initiatives offer pathways to overcome these obstacles. By prioritizing the development of speech therapy services in Abidjan,</w:t>
      </w:r>
      <w:r>
        <w:t xml:space="preserve"> </w:t>
      </w:r>
      <w:r>
        <w:rPr>
          <w:iCs/>
          <w:i/>
        </w:rPr>
        <w:t xml:space="preserve">Ivory Coast</w:t>
      </w:r>
      <w:r>
        <w:t xml:space="preserve"> </w:t>
      </w:r>
      <w:r>
        <w:t xml:space="preserve">can ensure that all individuals—regardless of socioeconomic status or geographic location—have access to the communication support they need to thrive.</w:t>
      </w:r>
    </w:p>
    <w:p>
      <w:pPr>
        <w:pStyle w:val="BodyText"/>
      </w:pPr>
      <w:r>
        <w:t xml:space="preserve">This abstract academic document underscores the urgent need for investment in speech therapy education, research, and community engagement within</w:t>
      </w:r>
      <w:r>
        <w:t xml:space="preserve"> </w:t>
      </w:r>
      <w:r>
        <w:rPr>
          <w:iCs/>
          <w:i/>
        </w:rPr>
        <w:t xml:space="preserve">Ivory Coast Abidjan</w:t>
      </w:r>
      <w:r>
        <w:t xml:space="preserve">. The integration of</w:t>
      </w:r>
      <w:r>
        <w:t xml:space="preserve"> </w:t>
      </w:r>
      <w:r>
        <w:rPr>
          <w:bCs/>
          <w:b/>
        </w:rPr>
        <w:t xml:space="preserve">Speech Therapists</w:t>
      </w:r>
      <w:r>
        <w:t xml:space="preserve"> </w:t>
      </w:r>
      <w:r>
        <w:t xml:space="preserve">into broader healthcare and educational frameworks will not only improve individual outcomes but also contribute to the social and economic development of the region.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Speech Therapist in Ivory Coast Abidjan</dc:title>
  <dc:creator/>
  <dc:language>en</dc:language>
  <cp:keywords/>
  <dcterms:created xsi:type="dcterms:W3CDTF">2026-07-21T15:17:44Z</dcterms:created>
  <dcterms:modified xsi:type="dcterms:W3CDTF">2026-07-21T15:17:44Z</dcterms:modified>
</cp:coreProperties>
</file>

<file path=docProps/custom.xml><?xml version="1.0" encoding="utf-8"?>
<Properties xmlns="http://schemas.openxmlformats.org/officeDocument/2006/custom-properties" xmlns:vt="http://schemas.openxmlformats.org/officeDocument/2006/docPropsVTypes"/>
</file>