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12c51591b6d07d81867b777235d305cddbc46f2"/>
    <w:p>
      <w:pPr>
        <w:pStyle w:val="Heading1"/>
      </w:pPr>
      <w:r>
        <w:t xml:space="preserve">Abstract Academic Document: The Role and Significance of Speech Therapists in Pakistan Karachi</w:t>
      </w:r>
    </w:p>
    <w:p>
      <w:pPr>
        <w:pStyle w:val="FirstParagraph"/>
      </w:pPr>
      <w:r>
        <w:rPr>
          <w:bCs/>
          <w:b/>
        </w:rPr>
        <w:t xml:space="preserve">Introduction:</w:t>
      </w:r>
      <w:r>
        <w:t xml:space="preserve"> </w:t>
      </w:r>
      <w:r>
        <w:t xml:space="preserve">In the rapidly evolving healthcare landscape of Pakistan, particularly in urban centers like Karachi, the role of a</w:t>
      </w:r>
      <w:r>
        <w:t xml:space="preserve"> </w:t>
      </w:r>
      <w:r>
        <w:rPr>
          <w:bCs/>
          <w:b/>
        </w:rPr>
        <w:t xml:space="preserve">Speech Therapist</w:t>
      </w:r>
      <w:r>
        <w:t xml:space="preserve"> </w:t>
      </w:r>
      <w:r>
        <w:t xml:space="preserve">has become increasingly vital. As a multidisciplinary professional specializing in communication and swallowing disorders, Speech Therapists play a critical role in addressing linguistic, auditory processing, and motor speech challenges among diverse populations. This academic abstract explores the significance of Speech Therapists in Pakistan Karachi, focusing on their contributions to public health, current challenges within the region, and future directions for their integration into healthcare systems.</w:t>
      </w:r>
    </w:p>
    <w:p>
      <w:pPr>
        <w:pStyle w:val="BodyText"/>
      </w:pPr>
      <w:r>
        <w:rPr>
          <w:bCs/>
          <w:b/>
        </w:rPr>
        <w:t xml:space="preserve">Contextual Background:</w:t>
      </w:r>
      <w:r>
        <w:t xml:space="preserve"> </w:t>
      </w:r>
      <w:r>
        <w:t xml:space="preserve">Karachi, as the largest city in Pakistan and a hub of cultural diversity, hosts a population with varying socioeconomic statuses, languages (including Urdu, Sindhi, Pashto), and educational backgrounds. This diversity necessitates specialized healthcare services tailored to the unique needs of its residents. However, despite growing awareness of communicative disorders such as stuttering, aphasia, dyslexia, and articulation difficulties, Pakistan still faces a shortage of qualified</w:t>
      </w:r>
      <w:r>
        <w:t xml:space="preserve"> </w:t>
      </w:r>
      <w:r>
        <w:rPr>
          <w:bCs/>
          <w:b/>
        </w:rPr>
        <w:t xml:space="preserve">Speech Therapists</w:t>
      </w:r>
      <w:r>
        <w:t xml:space="preserve">. The lack of standardized training programs and limited public awareness have hindered the accessibility and effectiveness of speech therapy services in Karachi.</w:t>
      </w:r>
    </w:p>
    <w:p>
      <w:pPr>
        <w:pStyle w:val="BodyText"/>
      </w:pPr>
      <w:r>
        <w:rPr>
          <w:bCs/>
          <w:b/>
        </w:rPr>
        <w:t xml:space="preserve">Role of Speech Therapists in Karachi:</w:t>
      </w:r>
      <w:r>
        <w:t xml:space="preserve"> </w:t>
      </w:r>
      <w:r>
        <w:t xml:space="preserve">A</w:t>
      </w:r>
      <w:r>
        <w:t xml:space="preserve"> </w:t>
      </w:r>
      <w:r>
        <w:rPr>
          <w:bCs/>
          <w:b/>
        </w:rPr>
        <w:t xml:space="preserve">Speech Therapist</w:t>
      </w:r>
      <w:r>
        <w:t xml:space="preserve"> </w:t>
      </w:r>
      <w:r>
        <w:t xml:space="preserve">in Pakistan Karachi is primarily responsible for diagnosing, treating, and managing communication disorders across all age groups. Their work encompasses a wide range of interventions, including speech sound production therapy, language development programs for children with developmental delays, and swallowing disorder management for patients with neurological conditions (e.g., stroke survivors). In Karachi’s hospitals and clinics, Speech Therapists collaborate with pediatricians, neurologists, and psychologists to provide holistic care. Additionally, they play a pivotal role in schools by supporting children with learning disabilities through individualized education plans (IEPs) and assistive technologies.</w:t>
      </w:r>
    </w:p>
    <w:p>
      <w:pPr>
        <w:pStyle w:val="BodyText"/>
      </w:pPr>
      <w:r>
        <w:rPr>
          <w:bCs/>
          <w:b/>
        </w:rPr>
        <w:t xml:space="preserve">Current Challenges in Pakistan Karachi:</w:t>
      </w:r>
      <w:r>
        <w:t xml:space="preserve"> </w:t>
      </w:r>
      <w:r>
        <w:t xml:space="preserve">Despite their importance,</w:t>
      </w:r>
      <w:r>
        <w:t xml:space="preserve"> </w:t>
      </w:r>
      <w:r>
        <w:rPr>
          <w:bCs/>
          <w:b/>
        </w:rPr>
        <w:t xml:space="preserve">Speech Therapists</w:t>
      </w:r>
      <w:r>
        <w:t xml:space="preserve"> </w:t>
      </w:r>
      <w:r>
        <w:t xml:space="preserve">in Pakistan Karachi encounter numerous challenges that impede their professional growth and service delivery. One major issue is the lack of formal recognition of speech therapy as an independent profession within the Pakistani medical curriculum. Unlike countries with established accreditation systems (e.g., the United States or the United Kingdom), Pakistan does not have a unified licensing framework for Speech Therapists, leading to inconsistencies in training quality and scope of practice. Furthermore, limited funding for public health services has restricted access to speech therapy clinics, particularly in underserved areas of Karachi.</w:t>
      </w:r>
    </w:p>
    <w:p>
      <w:pPr>
        <w:pStyle w:val="BodyText"/>
      </w:pPr>
      <w:r>
        <w:rPr>
          <w:bCs/>
          <w:b/>
        </w:rPr>
        <w:t xml:space="preserve">Cultural and Societal Barriers:</w:t>
      </w:r>
      <w:r>
        <w:t xml:space="preserve"> </w:t>
      </w:r>
      <w:r>
        <w:t xml:space="preserve">In Pakistan Karachi, cultural stigmas surrounding communication disorders often prevent individuals from seeking professional help. Families may perceive speech impairments as a personal or familial failure rather than a medical condition requiring intervention. This stigma is exacerbated by misconceptions that Speech Therapists are only for children with developmental delays, ignoring the needs of adults with acquired conditions such as Parkinson’s disease or traumatic brain injuries. Additionally, the predominance of Urdu in clinical settings may pose language barriers for non-Urdu-speaking patients, limiting effective communication between therapists and clients.</w:t>
      </w:r>
    </w:p>
    <w:p>
      <w:pPr>
        <w:pStyle w:val="BodyText"/>
      </w:pPr>
      <w:r>
        <w:rPr>
          <w:bCs/>
          <w:b/>
        </w:rPr>
        <w:t xml:space="preserve">Academic and Professional Development:</w:t>
      </w:r>
      <w:r>
        <w:t xml:space="preserve"> </w:t>
      </w:r>
      <w:r>
        <w:t xml:space="preserve">To address these challenges, academic institutions in Karachi must prioritize integrating speech therapy into their healthcare curricula. The Aga Khan University, COMSATS Institute of Information Technology, and other higher education providers have begun offering specialized training programs in communication disorders. However, these programs remain limited in scope and accessibility. Expanding postgraduate opportunities for Speech Therapists through collaborative research with international universities could enhance the quality of care delivered in Karachi. Furthermore, establishing a national certification board for Speech Therapists would standardize qualifications and improve public trust in their services.</w:t>
      </w:r>
    </w:p>
    <w:p>
      <w:pPr>
        <w:pStyle w:val="BodyText"/>
      </w:pPr>
      <w:r>
        <w:rPr>
          <w:bCs/>
          <w:b/>
        </w:rPr>
        <w:t xml:space="preserve">Public Health Impact:</w:t>
      </w:r>
      <w:r>
        <w:t xml:space="preserve"> </w:t>
      </w:r>
      <w:r>
        <w:t xml:space="preserve">The integration of</w:t>
      </w:r>
      <w:r>
        <w:t xml:space="preserve"> </w:t>
      </w:r>
      <w:r>
        <w:rPr>
          <w:bCs/>
          <w:b/>
        </w:rPr>
        <w:t xml:space="preserve">Speech Therapists</w:t>
      </w:r>
      <w:r>
        <w:t xml:space="preserve"> </w:t>
      </w:r>
      <w:r>
        <w:t xml:space="preserve">into Pakistan’s healthcare system is crucial for reducing the long-term burden of communicative disorders. Early intervention by qualified professionals can significantly improve outcomes for children with autism spectrum disorder (ASD) and language delays, contributing to better educational and social integration. In Karachi’s overcrowded public hospitals, where resources are often stretched thin, Speech Therapists could alleviate pressure on primary care providers by offering targeted support for patients with chronic conditions. This approach aligns with the World Health Organization’s (WHO) goals for universal health coverage and disability-inclusive healthcare.</w:t>
      </w:r>
    </w:p>
    <w:p>
      <w:pPr>
        <w:pStyle w:val="BodyText"/>
      </w:pPr>
      <w:r>
        <w:rPr>
          <w:bCs/>
          <w:b/>
        </w:rPr>
        <w:t xml:space="preserve">Future Directions:</w:t>
      </w:r>
      <w:r>
        <w:t xml:space="preserve"> </w:t>
      </w:r>
      <w:r>
        <w:t xml:space="preserve">To strengthen the role of</w:t>
      </w:r>
      <w:r>
        <w:t xml:space="preserve"> </w:t>
      </w:r>
      <w:r>
        <w:rPr>
          <w:bCs/>
          <w:b/>
        </w:rPr>
        <w:t xml:space="preserve">Speech Therapists</w:t>
      </w:r>
      <w:r>
        <w:t xml:space="preserve"> </w:t>
      </w:r>
      <w:r>
        <w:t xml:space="preserve">in Pakistan Karachi, stakeholders must prioritize several key initiatives. First, increasing public awareness through media campaigns and community outreach programs can reduce stigma and encourage early intervention. Second, partnerships between government agencies, NGOs (e.g., The Speech and Hearing Society of Pakistan), and private institutions are essential for expanding access to affordable speech therapy services. Third, leveraging technology such as teletherapy platforms could bridge the gap between urban centers like Karachi and rural areas with limited healthcare infrastructure.</w:t>
      </w:r>
    </w:p>
    <w:p>
      <w:pPr>
        <w:pStyle w:val="BodyText"/>
      </w:pPr>
      <w:r>
        <w:rPr>
          <w:bCs/>
          <w:b/>
        </w:rPr>
        <w:t xml:space="preserve">Conclusion:</w:t>
      </w:r>
      <w:r>
        <w:t xml:space="preserve"> </w:t>
      </w:r>
      <w:r>
        <w:t xml:space="preserve">In summary, the role of</w:t>
      </w:r>
      <w:r>
        <w:t xml:space="preserve"> </w:t>
      </w:r>
      <w:r>
        <w:rPr>
          <w:bCs/>
          <w:b/>
        </w:rPr>
        <w:t xml:space="preserve">Speech Therapists</w:t>
      </w:r>
      <w:r>
        <w:t xml:space="preserve"> </w:t>
      </w:r>
      <w:r>
        <w:t xml:space="preserve">in Pakistan Karachi is indispensable for addressing communicative disorders and promoting holistic health. While challenges such as professional recognition, cultural barriers, and resource limitations persist, strategic investments in education, policy reform, and public awareness can transform the landscape of speech therapy services. As an</w:t>
      </w:r>
      <w:r>
        <w:t xml:space="preserve"> </w:t>
      </w:r>
      <w:r>
        <w:rPr>
          <w:bCs/>
          <w:b/>
        </w:rPr>
        <w:t xml:space="preserve">Abstract academic</w:t>
      </w:r>
      <w:r>
        <w:t xml:space="preserve"> </w:t>
      </w:r>
      <w:r>
        <w:t xml:space="preserve">document highlighting this topic underscores the urgent need to elevate Speech Therapy to a priority within Pakistan’s healthcare agenda. By doing so, Karachi can emerge as a model for integrating specialized care into its diverse and dynamic population.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2026-07-21T14:28:07Z</dcterms:created>
  <dcterms:modified xsi:type="dcterms:W3CDTF">2026-07-21T14:28:07Z</dcterms:modified>
</cp:coreProperties>
</file>

<file path=docProps/custom.xml><?xml version="1.0" encoding="utf-8"?>
<Properties xmlns="http://schemas.openxmlformats.org/officeDocument/2006/custom-properties" xmlns:vt="http://schemas.openxmlformats.org/officeDocument/2006/docPropsVTypes"/>
</file>