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1" w:name="Xe8d1d40433c72987e125e8305f10d68e06642cc"/>
    <w:p>
      <w:pPr>
        <w:pStyle w:val="Heading1"/>
      </w:pPr>
      <w:r>
        <w:t xml:space="preserve">Abstract Academic Document: The Role of the Speech Therapist in Peru, Lima</w:t>
      </w:r>
    </w:p>
    <w:bookmarkStart w:id="20" w:name="abstract-academic"/>
    <w:p>
      <w:pPr>
        <w:pStyle w:val="Heading2"/>
      </w:pPr>
      <w:r>
        <w:t xml:space="preserve">Abstract Academic</w:t>
      </w:r>
    </w:p>
    <w:p>
      <w:pPr>
        <w:pStyle w:val="FirstParagraph"/>
      </w:pPr>
      <w:r>
        <w:t xml:space="preserve">The field of speech therapy has gained increasing recognition as a critical component of healthcare and education systems worldwide. In the context of Peru, particularly in its capital city, Lima, the role of the Speech Therapist has become indispensable in addressing linguistic, communicative, and swallowing disorders among diverse populations. This academic abstract explores the evolving responsibilities of Speech Therapists in Peru Lima within clinical settings, educational institutions, and community outreach programs. It emphasizes the unique challenges posed by socioeconomic disparities, cultural diversity, and regional healthcare infrastructure while highlighting advancements in training methodologies tailored to Peruvian contexts.</w:t>
      </w:r>
    </w:p>
    <w:p>
      <w:pPr>
        <w:pStyle w:val="BodyText"/>
      </w:pPr>
      <w:r>
        <w:t xml:space="preserve">Lima, as the political and economic hub of Peru, presents a complex landscape for Speech Therapists. The city’s urbanization has led to a concentration of patients with developmental disorders such as dyslexia, articulation difficulties, and neurogenic communication impairments. Furthermore, the prevalence of indigenous languages like Quechua and Aymara introduces unique challenges in diagnosing and treating speech-related conditions. The Speech Therapist in Peru Lima must navigate this linguistic diversity while adhering to standardized protocols developed by national health authorities such as the Ministry of Health (Ministerio de Salud, MINSA) and academic institutions like the Universidad Nacional Mayor de San Marcos.</w:t>
      </w:r>
    </w:p>
    <w:p>
      <w:pPr>
        <w:pStyle w:val="BodyText"/>
      </w:pPr>
      <w:r>
        <w:t xml:space="preserve">The academic training of Speech Therapists in Peru has undergone significant transformation over the past two decades. Previously, specialized programs were limited to a few private universities, but today, public institutions have integrated speech therapy into their curricula. For instance, the Universidad Católica Santa María la Antigua offers a Bachelor’s degree in Speech Therapy with coursework focused on bilingualism and cultural competence. This academic rigor ensures that graduates are equipped to address both common and rare disorders in Lima’s multicultural environment. However, disparities persist between urban centers like Lima and rural regions, where access to trained professionals remains limited.</w:t>
      </w:r>
    </w:p>
    <w:p>
      <w:pPr>
        <w:pStyle w:val="BodyText"/>
      </w:pPr>
      <w:r>
        <w:t xml:space="preserve">The role of the Speech Therapist in Peru Lima extends beyond clinical interventions. In schools, they collaborate with educators to implement inclusive education policies for children with special needs. For example, the National Institute of Education (INPE) has partnered with speech therapists to develop programs for students with autism spectrum disorder (ASD), emphasizing early intervention and parental involvement. Additionally, in hospitals such as Hospital Nacional Cayetano Heredia, Speech Therapists work alongside neurologists and pediatricians to provide multidisciplinary care for patients recovering from strokes or traumatic brain injuries. These collaborative efforts underscore the interdisciplinary nature of the profession in Lima.</w:t>
      </w:r>
    </w:p>
    <w:p>
      <w:pPr>
        <w:pStyle w:val="BodyText"/>
      </w:pPr>
      <w:r>
        <w:t xml:space="preserve">Despite these advancements, several challenges hinder the full realization of Speech Therapists’ potential in Peru Lima. One major issue is the shortage of professionals due to insufficient investment in healthcare infrastructure. According to a 2021 study by Perú Sin Vicios, only 30% of Lima’s public health centers employ certified speech therapists, forcing many patients to seek private services that are often unaffordable for low-income families. Furthermore, cultural stigmas surrounding mental health and communication disorders in certain communities may discourage individuals from seeking professional help. Addressing these barriers requires targeted policies, such as increasing funding for training programs and launching public awareness campaigns.</w:t>
      </w:r>
    </w:p>
    <w:p>
      <w:pPr>
        <w:pStyle w:val="BodyText"/>
      </w:pPr>
      <w:r>
        <w:t xml:space="preserve">Technological innovations have also begun to reshape the practice of Speech Therapists in Lima. Teletherapy platforms, such as those developed by local startups like "Habla Perú," allow therapists to reach patients in remote areas through video consultations. These tools are particularly valuable for families unable to access urban clinics, though internet connectivity and digital literacy remain obstacles in some districts. Similarly, the integration of artificial intelligence (AI) into diagnostic tools has enabled more accurate assessments of speech patterns, although ethical considerations regarding data privacy must be addressed.</w:t>
      </w:r>
    </w:p>
    <w:p>
      <w:pPr>
        <w:pStyle w:val="BodyText"/>
      </w:pPr>
      <w:r>
        <w:t xml:space="preserve">The academic community in Lima continues to play a vital role in advancing research on speech disorders. Universities and research institutes frequently publish studies on topics such as the impact of bilingualism on language acquisition or the efficacy of traditional Peruvian therapies like "ayahuasca" for neurological conditions (though this remains controversial). Such contributions not only enrich global academic discourse but also inform local practices, ensuring that Speech Therapists in Peru Lima remain at the forefront of innovation.</w:t>
      </w:r>
    </w:p>
    <w:p>
      <w:pPr>
        <w:pStyle w:val="BodyText"/>
      </w:pPr>
      <w:r>
        <w:t xml:space="preserve">In conclusion, the Speech Therapist in Peru Lima occupies a pivotal position in bridging gaps between healthcare, education, and cultural inclusivity. Their work is shaped by the city’s unique socio-economic dynamics and linguistic diversity. To fully leverage their expertise, it is imperative to invest in training programs, expand access to services through technology, and foster collaboration between academic institutions and public health authorities. This abstract highlights the transformative potential of Speech Therapists in Lima while underscoring the need for systemic change to ensure equitable care for all Peruvians.</w:t>
      </w:r>
    </w:p>
    <w:bookmarkEnd w:id="20"/>
    <w:p>
      <w:pPr>
        <w:pStyle w:val="BodyText"/>
      </w:pP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Peru Lima</dc:title>
  <dc:creator/>
  <cp:keywords/>
  <dcterms:created xsi:type="dcterms:W3CDTF">2026-07-18T20:42:48Z</dcterms:created>
  <dcterms:modified xsi:type="dcterms:W3CDTF">2026-07-18T20:42:48Z</dcterms:modified>
</cp:coreProperties>
</file>

<file path=docProps/custom.xml><?xml version="1.0" encoding="utf-8"?>
<Properties xmlns="http://schemas.openxmlformats.org/officeDocument/2006/custom-properties" xmlns:vt="http://schemas.openxmlformats.org/officeDocument/2006/docPropsVTypes"/>
</file>