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6684210f9d4cf8c6acf78f09d8004012eb81013"/>
    <w:p>
      <w:pPr>
        <w:pStyle w:val="Heading1"/>
      </w:pPr>
      <w:r>
        <w:t xml:space="preserve">Abstract Academic: The Role of Speech Therapists in the Context of the Philippines Manila</w:t>
      </w:r>
    </w:p>
    <w:p>
      <w:pPr>
        <w:pStyle w:val="FirstParagraph"/>
      </w:pPr>
      <w:r>
        <w:rPr>
          <w:bCs/>
          <w:b/>
        </w:rPr>
        <w:t xml:space="preserve">Abstract academic:</w:t>
      </w:r>
    </w:p>
    <w:p>
      <w:pPr>
        <w:pStyle w:val="BodyText"/>
      </w:pPr>
      <w:r>
        <w:t xml:space="preserve">The field of speech therapy has gained significant importance in urban centers like Manila, Philippines, due to increasing awareness about communication disorders and their impact on individuals’ quality of life. This abstract academic document explores the role, responsibilities, and challenges faced by Speech Therapists in the Philippines Manila. It also highlights the unique socio-cultural and economic factors that shape speech therapy practices in this region. The study aims to provide a comprehensive overview of how Speech Therapists contribute to healthcare systems, education sectors, and community well-being in Manila.</w:t>
      </w:r>
    </w:p>
    <w:bookmarkStart w:id="20" w:name="introduction"/>
    <w:p>
      <w:pPr>
        <w:pStyle w:val="Heading2"/>
      </w:pPr>
      <w:r>
        <w:t xml:space="preserve">1. Introduction</w:t>
      </w:r>
    </w:p>
    <w:p>
      <w:pPr>
        <w:pStyle w:val="FirstParagraph"/>
      </w:pPr>
      <w:r>
        <w:t xml:space="preserve">The Philippines Manila, as a bustling metropolitan area with diverse populations, faces unique challenges in addressing health and educational disparities. Among these challenges is the growing need for specialized healthcare professionals such as Speech Therapists. Speech disorders affect individuals across all age groups, from children with developmental delays to adults recovering from stroke or traumatic brain injuries. In this context, the role of a Speech Therapist becomes critical in diagnosing, treating, and rehabilitating communication and swallowing disorders.</w:t>
      </w:r>
    </w:p>
    <w:p>
      <w:pPr>
        <w:pStyle w:val="BodyText"/>
      </w:pPr>
      <w:r>
        <w:t xml:space="preserve">The Philippines Manila has emerged as a hub for both local and international healthcare services. However, the demand for qualified Speech Therapists often outpaces availability due to factors such as limited training institutions, uneven distribution of professionals across urban and rural areas, and cultural barriers to seeking therapy. This abstract academic document seeks to address these issues by analyzing the current state of speech therapy in Manila and proposing strategies for improvement.</w:t>
      </w:r>
    </w:p>
    <w:bookmarkEnd w:id="20"/>
    <w:bookmarkStart w:id="21" w:name="X82c52d0842b9c2a5c83e7d86e24f904c914028e"/>
    <w:p>
      <w:pPr>
        <w:pStyle w:val="Heading2"/>
      </w:pPr>
      <w:r>
        <w:t xml:space="preserve">2. Importance of Speech Therapy in the Philippines Manila</w:t>
      </w:r>
    </w:p>
    <w:p>
      <w:pPr>
        <w:pStyle w:val="FirstParagraph"/>
      </w:pPr>
      <w:r>
        <w:t xml:space="preserve">In the Philippines Manila, speech therapy plays a pivotal role in both public health and education systems. Communication disorders are prevalent among children due to factors such as early childhood development delays, exposure to multiple languages (e.g., Tagalog and English), and environmental stressors. Additionally, the aging population in urban centers like Manila contributes to an increase in cases of aphasia, dysarthria, and other neurogenic speech disorders.</w:t>
      </w:r>
    </w:p>
    <w:p>
      <w:pPr>
        <w:pStyle w:val="BodyText"/>
      </w:pPr>
      <w:r>
        <w:t xml:space="preserve">Speech Therapists in Manila work closely with pediatricians, educators, and psychologists to develop intervention plans tailored to individual needs. For instance, children with autism spectrum disorder (ASD) benefit from structured communication therapy sessions that enhance their ability to interact socially. Similarly, elderly patients recovering from strokes require intensive speech and language rehabilitation to regain functional communication skills.</w:t>
      </w:r>
    </w:p>
    <w:bookmarkEnd w:id="21"/>
    <w:bookmarkStart w:id="22" w:name="Xd28b460a406bc29b1d0d02ea1f1ee1dbc331838"/>
    <w:p>
      <w:pPr>
        <w:pStyle w:val="Heading2"/>
      </w:pPr>
      <w:r>
        <w:t xml:space="preserve">3. Role and Responsibilities of a Speech Therapist in the Philippines Manila</w:t>
      </w:r>
    </w:p>
    <w:p>
      <w:pPr>
        <w:pStyle w:val="FirstParagraph"/>
      </w:pPr>
      <w:r>
        <w:t xml:space="preserve">A Speech Therapist in the Philippines Manila is a highly trained professional who specializes in assessing, diagnosing, and treating speech, language, voice, and swallowing disorders. Their responsibilities include conducting comprehensive evaluations of patients’ communication abilities, developing individualized treatment plans, and implementing therapeutic techniques to improve articulation, fluency, cognition (e.g., memory or problem-solving), and swallowing functions.</w:t>
      </w:r>
    </w:p>
    <w:p>
      <w:pPr>
        <w:pStyle w:val="BodyText"/>
      </w:pPr>
      <w:r>
        <w:t xml:space="preserve">Speech Therapists in Manila often collaborate with multidisciplinary teams in hospitals, schools, and private clinics. They also provide guidance to families on creating supportive environments for patients with speech disorders. For example, they may train caregivers on how to use visual aids or assistive technologies at home to reinforce therapy sessions.</w:t>
      </w:r>
    </w:p>
    <w:bookmarkEnd w:id="22"/>
    <w:bookmarkStart w:id="23" w:name="X0767956aab48d2e263e21dc1a88ceba42f24796"/>
    <w:p>
      <w:pPr>
        <w:pStyle w:val="Heading2"/>
      </w:pPr>
      <w:r>
        <w:t xml:space="preserve">4. Challenges Faced by Speech Therapists in the Philippines Manila</w:t>
      </w:r>
    </w:p>
    <w:p>
      <w:pPr>
        <w:pStyle w:val="FirstParagraph"/>
      </w:pPr>
      <w:r>
        <w:t xml:space="preserve">Despite the growing demand for their services, Speech Therapists in Manila encounter several challenges. One major issue is the lack of standardized training programs and certification requirements across different institutions. This can lead to variations in service quality and hinder professional growth opportunities.</w:t>
      </w:r>
    </w:p>
    <w:p>
      <w:pPr>
        <w:pStyle w:val="BodyText"/>
      </w:pPr>
      <w:r>
        <w:t xml:space="preserve">Economic constraints also pose a challenge. Many families in Manila, especially those from lower-income backgrounds, struggle to afford private speech therapy sessions or specialized interventions such as augmentative and alternative communication (AAC) devices. Additionally, there is a shortage of government-funded programs that provide subsidized services for children with developmental disorders.</w:t>
      </w:r>
    </w:p>
    <w:p>
      <w:pPr>
        <w:pStyle w:val="BodyText"/>
      </w:pPr>
      <w:r>
        <w:t xml:space="preserve">Cultural factors further complicate the work of Speech Therapists. In some communities, there is a stigma associated with speech disorders, leading to delayed or avoided treatment. Misconceptions about the role of Speech Therapists may also prevent individuals from seeking help until their conditions worsen.</w:t>
      </w:r>
    </w:p>
    <w:bookmarkEnd w:id="23"/>
    <w:bookmarkStart w:id="24" w:name="X7e9d498098d5f6fe0afa14632820c43337d613e"/>
    <w:p>
      <w:pPr>
        <w:pStyle w:val="Heading2"/>
      </w:pPr>
      <w:r>
        <w:t xml:space="preserve">5. Strategies for Improving Access to Speech Therapy Services in the Philippines Manila</w:t>
      </w:r>
    </w:p>
    <w:p>
      <w:pPr>
        <w:pStyle w:val="FirstParagraph"/>
      </w:pPr>
      <w:r>
        <w:t xml:space="preserve">To address these challenges, it is essential to implement targeted strategies that enhance access to and quality of speech therapy services in Manila. One approach is the expansion of training programs at universities and colleges offering degrees in speech-language pathology. Collaborations between academic institutions and healthcare organizations can ensure that graduates are equipped with practical skills aligned with the needs of local populations.</w:t>
      </w:r>
    </w:p>
    <w:p>
      <w:pPr>
        <w:pStyle w:val="BodyText"/>
      </w:pPr>
      <w:r>
        <w:t xml:space="preserve">Government and non-governmental organizations (NGOs) should also prioritize funding for community-based speech therapy clinics. Mobile clinics or telehealth services could be introduced to reach underserved areas in Manila, particularly those where resources are scarce. Public awareness campaigns can help reduce stigma and educate the population about the importance of early intervention for speech disorders.</w:t>
      </w:r>
    </w:p>
    <w:bookmarkEnd w:id="24"/>
    <w:bookmarkStart w:id="25" w:name="conclusion"/>
    <w:p>
      <w:pPr>
        <w:pStyle w:val="Heading2"/>
      </w:pPr>
      <w:r>
        <w:t xml:space="preserve">6. Conclusion</w:t>
      </w:r>
    </w:p>
    <w:p>
      <w:pPr>
        <w:pStyle w:val="FirstParagraph"/>
      </w:pPr>
      <w:r>
        <w:t xml:space="preserve">The role of a Speech Therapist in the Philippines Manila is both vital and complex. As communication disorders continue to affect a significant portion of the population, the demand for qualified professionals will only increase. Addressing challenges through improved training, affordable services, and cultural sensitivity is crucial to ensuring equitable access to speech therapy across all socio-economic groups in Manila.</w:t>
      </w:r>
    </w:p>
    <w:p>
      <w:pPr>
        <w:pStyle w:val="BodyText"/>
      </w:pPr>
      <w:r>
        <w:t xml:space="preserve">This abstract academic document underscores the need for continued research and policy reforms to strengthen speech therapy services in Manila. By prioritizing the work of Speech Therapists, stakeholders can contribute meaningfully to improving health outcomes, educational achievements, and overall quality of life for individuals affected by communication disorders in this dynamic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the Philippines Manila</dc:title>
  <dc:creator/>
  <dc:language>en</dc:language>
  <cp:keywords/>
  <dcterms:created xsi:type="dcterms:W3CDTF">2026-07-22T11:19:48Z</dcterms:created>
  <dcterms:modified xsi:type="dcterms:W3CDTF">2026-07-22T11:19:48Z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