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3e8f5195d3172b76dbd9418eaf9c40ff79acc62"/>
    <w:p>
      <w:pPr>
        <w:pStyle w:val="Heading1"/>
      </w:pPr>
      <w:r>
        <w:t xml:space="preserve">Abstract Academic Document: The Role of Speech Therapists in Qatar Doha</w:t>
      </w:r>
    </w:p>
    <w:p>
      <w:pPr>
        <w:pStyle w:val="FirstParagraph"/>
      </w:pPr>
      <w:r>
        <w:rPr>
          <w:bCs/>
          <w:b/>
        </w:rPr>
        <w:t xml:space="preserve">Abstract academic:</w:t>
      </w:r>
      <w:r>
        <w:t xml:space="preserve"> </w:t>
      </w:r>
      <w:r>
        <w:t xml:space="preserve">This document presents an academic analysis of the critical role played by speech therapists within the healthcare and educational frameworks of Qatar, with a specific focus on the capital city, Doha. As a rapidly evolving metropolis with diverse cultural influences and significant investments in healthcare infrastructure, Doha has emerged as a hub for specialized services such as speech therapy. The study explores the unique challenges and opportunities faced by speech therapists operating in this dynamic environment, emphasizing their contributions to improving communication disorders among children and adults. By integrating cultural, socioeconomic, and technological factors into the analysis, this document underscores the importance of tailored interventions in addressing linguistic barriers while aligning with Qatar's national vision for health equity. The discussion also highlights the need for further research and policy development to support sustainable growth in this field within Qatar Doha.</w:t>
      </w:r>
    </w:p>
    <w:bookmarkStart w:id="20" w:name="introduction"/>
    <w:p>
      <w:pPr>
        <w:pStyle w:val="Heading2"/>
      </w:pPr>
      <w:r>
        <w:t xml:space="preserve">1. Introduction</w:t>
      </w:r>
    </w:p>
    <w:p>
      <w:pPr>
        <w:pStyle w:val="FirstParagraph"/>
      </w:pPr>
      <w:r>
        <w:rPr>
          <w:bCs/>
          <w:b/>
        </w:rPr>
        <w:t xml:space="preserve">Speech Therapist</w:t>
      </w:r>
      <w:r>
        <w:t xml:space="preserve"> </w:t>
      </w:r>
      <w:r>
        <w:t xml:space="preserve">is a pivotal profession in modern healthcare systems, particularly in regions experiencing rapid urbanization and population diversification. In Qatar Doha, the role of speech therapists has gained increasing recognition due to the country's commitment to fostering inclusive education and accessible medical care for its residents. As a global city with a multicultural populace—including expatriates from over 150 countries—the demand for speech therapy services has surged, driven by the prevalence of communication disorders such as stuttering, articulation issues, and neurogenic speech impairments. This abstract academic document examines how speech therapists in Doha navigate these challenges while contributing to the broader goal of enhancing quality of life through effective intervention strategies.</w:t>
      </w:r>
    </w:p>
    <w:bookmarkEnd w:id="20"/>
    <w:bookmarkStart w:id="21" w:name="X1a1e43c7278ce1d0a8da2cd95fd224285e43a42"/>
    <w:p>
      <w:pPr>
        <w:pStyle w:val="Heading2"/>
      </w:pPr>
      <w:r>
        <w:t xml:space="preserve">2. The Evolving Landscape of Speech Therapy in Qatar Doha</w:t>
      </w:r>
    </w:p>
    <w:p>
      <w:pPr>
        <w:pStyle w:val="FirstParagraph"/>
      </w:pPr>
      <w:r>
        <w:t xml:space="preserve">The healthcare sector in Qatar has undergone transformative growth, with Doha serving as the epicenter for medical innovation and research. Institutions such as Hamad Medical Corporation (HMC) and Sidra Medicine have established world-class facilities that include specialized departments for speech therapy. These institutions not only provide clinical services but also engage in training programs to cultivate a skilled workforce of</w:t>
      </w:r>
      <w:r>
        <w:t xml:space="preserve"> </w:t>
      </w:r>
      <w:r>
        <w:rPr>
          <w:bCs/>
          <w:b/>
        </w:rPr>
        <w:t xml:space="preserve">Speech Therapist</w:t>
      </w:r>
      <w:r>
        <w:t xml:space="preserve">s who can address the unique needs of Doha's diverse population. The integration of advanced technology, such as telehealth platforms and AI-driven diagnostic tools, has further expanded the reach and efficiency of speech therapy interventions in urban areas like Doha.</w:t>
      </w:r>
    </w:p>
    <w:p>
      <w:pPr>
        <w:pStyle w:val="BodyText"/>
      </w:pPr>
      <w:r>
        <w:t xml:space="preserve">In tandem with healthcare advancements, Qatar’s educational policies have emphasized inclusive practices to support children with communication disorders. Schools in Doha now collaborate closely with speech therapists to implement early intervention programs, ensuring that students receive personalized care tailored to their linguistic and cognitive profiles. This interdisciplinary approach highlights the growing synergy between medical professionals and educators in addressing barriers to learning and social integration.</w:t>
      </w:r>
    </w:p>
    <w:bookmarkEnd w:id="21"/>
    <w:bookmarkStart w:id="22" w:name="Xcebcd1e187fc857d43e1f2cb8d8cebd805785d0"/>
    <w:p>
      <w:pPr>
        <w:pStyle w:val="Heading2"/>
      </w:pPr>
      <w:r>
        <w:t xml:space="preserve">3. Challenges Faced by Speech Therapists in Qatar Doha</w:t>
      </w:r>
    </w:p>
    <w:p>
      <w:pPr>
        <w:pStyle w:val="FirstParagraph"/>
      </w:pPr>
      <w:r>
        <w:t xml:space="preserve">Despite the progress made, speech therapists in Doha encounter distinct challenges that require targeted solutions. One significant hurdle is the cultural stigma associated with seeking help for communication disorders, particularly within traditional communities. In some cases, families may hesitate to engage with</w:t>
      </w:r>
      <w:r>
        <w:t xml:space="preserve"> </w:t>
      </w:r>
      <w:r>
        <w:rPr>
          <w:bCs/>
          <w:b/>
        </w:rPr>
        <w:t xml:space="preserve">Speech Therapist</w:t>
      </w:r>
      <w:r>
        <w:t xml:space="preserve">s due to misconceptions about the nature of their work or the perceived social implications of a diagnosis.</w:t>
      </w:r>
    </w:p>
    <w:p>
      <w:pPr>
        <w:pStyle w:val="BodyText"/>
      </w:pPr>
      <w:r>
        <w:t xml:space="preserve">Additionally, the shortage of trained professionals in specific areas—such as pediatric speech therapy for non-native Arabic speakers—poses a challenge. While Qatar has invested in medical education, there remains a need for specialized training programs that address the linguistic diversity of Doha's population. Furthermore, rural areas surrounding Doha often lack access to high-quality speech therapy services, creating disparities in healthcare equity.</w:t>
      </w:r>
    </w:p>
    <w:bookmarkEnd w:id="22"/>
    <w:bookmarkStart w:id="23" w:name="opportunities-for-growth-and-innovation"/>
    <w:p>
      <w:pPr>
        <w:pStyle w:val="Heading2"/>
      </w:pPr>
      <w:r>
        <w:t xml:space="preserve">4. Opportunities for Growth and Innovation</w:t>
      </w:r>
    </w:p>
    <w:p>
      <w:pPr>
        <w:pStyle w:val="FirstParagraph"/>
      </w:pPr>
      <w:r>
        <w:t xml:space="preserve">The strategic initiatives of the Qatari government have created a fertile ground for innovation in speech therapy. For instance, the National Health Strategy 2018–2022 prioritizes mental health and developmental disorders, including communication impairments. This has led to increased funding for research projects and pilot programs aimed at improving early detection of speech-related issues in children.</w:t>
      </w:r>
    </w:p>
    <w:p>
      <w:pPr>
        <w:pStyle w:val="BodyText"/>
      </w:pPr>
      <w:r>
        <w:t xml:space="preserve">Doha's status as a global city also offers unique opportunities for collaboration with international experts. Speech therapists in Doha have access to cutting-edge training and exchange programs, allowing them to adopt best practices from countries with advanced healthcare systems. Moreover, the rise of private clinics specializing in speech therapy has diversified the service landscape, enabling</w:t>
      </w:r>
      <w:r>
        <w:t xml:space="preserve"> </w:t>
      </w:r>
      <w:r>
        <w:rPr>
          <w:bCs/>
          <w:b/>
        </w:rPr>
        <w:t xml:space="preserve">Speech Therapist</w:t>
      </w:r>
      <w:r>
        <w:t xml:space="preserve">s to offer both public and private care options tailored to varying socioeconomic backgrounds.</w:t>
      </w:r>
    </w:p>
    <w:bookmarkEnd w:id="23"/>
    <w:bookmarkStart w:id="24" w:name="X07816b1169c505a3a8d91288529063ae6dde7b5"/>
    <w:p>
      <w:pPr>
        <w:pStyle w:val="Heading2"/>
      </w:pPr>
      <w:r>
        <w:t xml:space="preserve">5. The Future of Speech Therapy in Qatar Doha</w:t>
      </w:r>
    </w:p>
    <w:p>
      <w:pPr>
        <w:pStyle w:val="FirstParagraph"/>
      </w:pPr>
      <w:r>
        <w:t xml:space="preserve">The future of speech therapy in Qatar Doha hinges on continued investment in education, technology, and community engagement. As the population continues to grow and diversify, the demand for culturally sensitive and linguistically diverse services will only increase. Policymakers must prioritize expanding training programs for</w:t>
      </w:r>
      <w:r>
        <w:t xml:space="preserve"> </w:t>
      </w:r>
      <w:r>
        <w:rPr>
          <w:bCs/>
          <w:b/>
        </w:rPr>
        <w:t xml:space="preserve">Speech Therapist</w:t>
      </w:r>
      <w:r>
        <w:t xml:space="preserve">s while ensuring that services reach underserved populations across Qatar.</w:t>
      </w:r>
    </w:p>
    <w:p>
      <w:pPr>
        <w:pStyle w:val="BodyText"/>
      </w:pPr>
      <w:r>
        <w:t xml:space="preserve">Additionally, leveraging data analytics and artificial intelligence could revolutionize the field by enabling personalized treatment plans based on individual patient profiles. Such innovations would not only enhance the efficacy of speech therapy but also align with Qatar’s broader vision of becoming a leader in healthcare innovation.</w:t>
      </w:r>
    </w:p>
    <w:bookmarkEnd w:id="24"/>
    <w:bookmarkStart w:id="25" w:name="conclusion"/>
    <w:p>
      <w:pPr>
        <w:pStyle w:val="Heading2"/>
      </w:pPr>
      <w:r>
        <w:t xml:space="preserve">6. Conclusion</w:t>
      </w:r>
    </w:p>
    <w:p>
      <w:pPr>
        <w:pStyle w:val="FirstParagraph"/>
      </w:pPr>
      <w:r>
        <w:rPr>
          <w:bCs/>
          <w:b/>
        </w:rPr>
        <w:t xml:space="preserve">Speech Therapist</w:t>
      </w:r>
      <w:r>
        <w:t xml:space="preserve">s play a vital role in shaping the health and educational outcomes of individuals in Qatar Doha. Their work is instrumental in addressing communication disorders, fostering inclusive communities, and advancing the country’s healthcare agenda. While challenges such as cultural stigma and resource allocation persist, the opportunities for growth are vast due to Qatar’s strategic focus on medical excellence and global partnerships. As</w:t>
      </w:r>
      <w:r>
        <w:t xml:space="preserve"> </w:t>
      </w:r>
      <w:r>
        <w:rPr>
          <w:bCs/>
          <w:b/>
        </w:rPr>
        <w:t xml:space="preserve">Qatar Doha</w:t>
      </w:r>
      <w:r>
        <w:t xml:space="preserve"> </w:t>
      </w:r>
      <w:r>
        <w:t xml:space="preserve">continues to evolve into a beacon of innovation, the contributions of speech therapists will remain indispensable in achieving a more equitable and communicative society.</w:t>
      </w:r>
    </w:p>
    <w:p>
      <w:pPr>
        <w:pStyle w:val="BodyText"/>
      </w:pPr>
      <w:r>
        <w:t xml:space="preserve">This abstract academic document underscores the need for sustained collaboration between healthcare providers, educators, and policymakers to ensure that speech therapy services meet the evolving needs of Doha’s population. By prioritizing research, training, and cultural sensitivity, Qatar can solidify its position as a global leader in addressing communication disorders through the expertise of its</w:t>
      </w:r>
      <w:r>
        <w:t xml:space="preserve"> </w:t>
      </w:r>
      <w:r>
        <w:rPr>
          <w:bCs/>
          <w:b/>
        </w:rPr>
        <w:t xml:space="preserve">Speech Therapist</w:t>
      </w:r>
      <w:r>
        <w:t xml:space="preser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Qatar Doha</dc:title>
  <dc:creator/>
  <dc:language>en</dc:language>
  <cp:keywords/>
  <dcterms:created xsi:type="dcterms:W3CDTF">2026-07-19T19:55:14Z</dcterms:created>
  <dcterms:modified xsi:type="dcterms:W3CDTF">2026-07-19T19:55:14Z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