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be4fb2ff52f454378b2a2e3f8a7a54ccc5aa6f3"/>
    <w:p>
      <w:pPr>
        <w:pStyle w:val="Heading2"/>
      </w:pPr>
      <w:r>
        <w:t xml:space="preserve">Abstract Academic Document: The Role and Impact of Speech Therapists in South Africa, Johannesburg</w:t>
      </w:r>
    </w:p>
    <w:p>
      <w:pPr>
        <w:pStyle w:val="FirstParagraph"/>
      </w:pPr>
      <w:r>
        <w:rPr>
          <w:bCs/>
          <w:b/>
        </w:rPr>
        <w:t xml:space="preserve">Abstract:</w:t>
      </w:r>
    </w:p>
    <w:p>
      <w:pPr>
        <w:pStyle w:val="BodyText"/>
      </w:pPr>
      <w:r>
        <w:t xml:space="preserve">In the dynamic socio-economic landscape of Johannesburg, South Africa—a city renowned for its cultural diversity and urban complexity—the role of speech therapists has emerged as a critical component of healthcare infrastructure. This academic abstract explores the multifaceted responsibilities, challenges, and contributions of speech therapists operating within this unique geographical and cultural context. By examining the interplay between professional practice, socio-economic factors, and public health priorities in Johannesburg, this document underscores the pivotal role of speech therapists in addressing communication disorders among a heterogeneous population.</w:t>
      </w:r>
    </w:p>
    <w:p>
      <w:pPr>
        <w:pStyle w:val="BodyText"/>
      </w:pPr>
      <w:r>
        <w:t xml:space="preserve">Johannesburg, as South Africa’s economic capital and a hub for migration from across the continent and globe, presents a unique environment for speech therapists. The city’s demographics include speakers of 11 official languages, including Zulu, Xhosa, Afrikaans, English, and others. This linguistic diversity necessitates tailored therapeutic approaches to address communication barriers in both children and adults. Speech therapists in Johannesburg must navigate not only the clinical aspects of their work but also cultural sensitivities that influence patient interactions and treatment efficacy.</w:t>
      </w:r>
    </w:p>
    <w:p>
      <w:pPr>
        <w:pStyle w:val="BodyText"/>
      </w:pPr>
      <w:r>
        <w:t xml:space="preserve">The scope of practice for speech therapists in Johannesburg extends beyond traditional domains such as articulation disorders, fluency issues, and language delays. It encompasses a broad spectrum of conditions, including stuttering (stammering), voice disorders, swallowing difficulties (dysphagia), and cognitive-communication challenges stemming from neurological conditions like stroke or traumatic brain injury. Furthermore, the rise in developmental disabilities and the increasing prevalence of autism spectrum disorder (ASD) have expanded the demand for specialized services in early intervention programs across public and private healthcare facilities.</w:t>
      </w:r>
    </w:p>
    <w:p>
      <w:pPr>
        <w:pStyle w:val="BodyText"/>
      </w:pPr>
      <w:r>
        <w:t xml:space="preserve">Challenges faced by speech therapists in Johannesburg include disparities in access to healthcare services, particularly among marginalized communities. While urban centers like Sandton and Rosebank boast well-equipped clinics and hospitals with multidisciplinary teams, peri-urban areas such as Soweto or Alexandra often lack adequate resources. This disparity is compounded by socio-economic inequalities that limit patients’ ability to afford private care. Speech therapists in Johannesburg must therefore balance clinical excellence with advocacy for equitable healthcare access, often collaborating with NGOs, government agencies, and community health workers.</w:t>
      </w:r>
    </w:p>
    <w:p>
      <w:pPr>
        <w:pStyle w:val="BodyText"/>
      </w:pPr>
      <w:r>
        <w:t xml:space="preserve">Cultural competence is a cornerstone of effective practice in Johannesburg. Speech therapists must be attuned to the nuances of local traditions, beliefs about disability, and the stigma associated with communication disorders. For example, some communities may view speech impediments as a sign of supernatural influence or familial misfortune, which can hinder early intervention. Addressing these perceptions requires not only clinical skill but also interpersonal sensitivity and community education initiatives.</w:t>
      </w:r>
    </w:p>
    <w:p>
      <w:pPr>
        <w:pStyle w:val="BodyText"/>
      </w:pPr>
      <w:r>
        <w:t xml:space="preserve">Technological integration has become increasingly vital in the work of speech therapists in Johannesburg. Teletherapy platforms have gained traction, especially during the COVID-19 pandemic, enabling professionals to reach patients in remote areas or those unable to attend in-person sessions. However, challenges such as inconsistent internet connectivity and limited digital literacy among some populations persist. Speech therapists must adapt their methodologies to leverage technology while ensuring that it does not exacerbate existing inequalities.</w:t>
      </w:r>
    </w:p>
    <w:p>
      <w:pPr>
        <w:pStyle w:val="BodyText"/>
      </w:pPr>
      <w:r>
        <w:t xml:space="preserve">Education and training for speech therapists in Johannesburg are primarily offered by institutions such as the University of the Witwatersrand (Wits University), Nelson Mandela University, and the South African College of Speech Therapists. These programs emphasize both clinical practice and research, with a focus on addressing local health priorities. However, there is an ongoing need for continuous professional development to keep pace with global advancements in speech-language pathology and to address the specific needs of Johannesburg’s population.</w:t>
      </w:r>
    </w:p>
    <w:p>
      <w:pPr>
        <w:pStyle w:val="BodyText"/>
      </w:pPr>
      <w:r>
        <w:t xml:space="preserve">The role of speech therapists in Johannesburg also intersects with broader public health initiatives. For instance, they collaborate with educators to implement inclusive education policies under South Africa’s National Development Plan 2030, which prioritizes equitable access to quality education for all children. By providing support for students with communication disorders, speech therapists contribute to reducing educational disparities and fostering social inclusion.</w:t>
      </w:r>
    </w:p>
    <w:p>
      <w:pPr>
        <w:pStyle w:val="BodyText"/>
      </w:pPr>
      <w:r>
        <w:t xml:space="preserve">In conclusion, speech therapists in Johannesburg play a vital role in shaping the health and well-being of a diverse population within South Africa’s economic capital. Their work requires not only technical expertise but also cultural agility, community engagement, and an understanding of systemic barriers to healthcare access. As Johannesburg continues to evolve as a global city, the contributions of speech therapists will remain indispensable in bridging gaps between clinical care, public policy, and social equity.</w:t>
      </w:r>
    </w:p>
    <w:p>
      <w:pPr>
        <w:pStyle w:val="BodyText"/>
      </w:pPr>
      <w:r>
        <w:rPr>
          <w:bCs/>
          <w:b/>
        </w:rPr>
        <w:t xml:space="preserve">Keywords:</w:t>
      </w:r>
      <w:r>
        <w:t xml:space="preserve"> </w:t>
      </w:r>
      <w:r>
        <w:t xml:space="preserve">Speech Therapist; South Africa Johannesburg;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South Africa Johannesburg</dc:title>
  <dc:creator/>
  <dc:language>en</dc:language>
  <cp:keywords/>
  <dcterms:created xsi:type="dcterms:W3CDTF">2026-07-24T21:01:00Z</dcterms:created>
  <dcterms:modified xsi:type="dcterms:W3CDTF">2026-07-24T21:01:00Z</dcterms:modified>
</cp:coreProperties>
</file>

<file path=docProps/custom.xml><?xml version="1.0" encoding="utf-8"?>
<Properties xmlns="http://schemas.openxmlformats.org/officeDocument/2006/custom-properties" xmlns:vt="http://schemas.openxmlformats.org/officeDocument/2006/docPropsVTypes"/>
</file>