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6db8dc60c14821af1636e89cd024811dde56c95"/>
    <w:p>
      <w:pPr>
        <w:pStyle w:val="Heading1"/>
      </w:pPr>
      <w:r>
        <w:t xml:space="preserve">Abstract Academic Document: The Role of the Speech Therapist in Spain, Madrid</w:t>
      </w:r>
    </w:p>
    <w:p>
      <w:pPr>
        <w:pStyle w:val="FirstParagraph"/>
      </w:pPr>
      <w:r>
        <w:rPr>
          <w:bCs/>
          <w:b/>
        </w:rPr>
        <w:t xml:space="preserve">Abstract academic:</w:t>
      </w:r>
    </w:p>
    <w:p>
      <w:pPr>
        <w:pStyle w:val="BodyText"/>
      </w:pPr>
      <w:r>
        <w:t xml:space="preserve">The role of the</w:t>
      </w:r>
      <w:r>
        <w:t xml:space="preserve"> </w:t>
      </w:r>
      <w:r>
        <w:rPr>
          <w:bCs/>
          <w:b/>
        </w:rPr>
        <w:t xml:space="preserve">Speech Therapist</w:t>
      </w:r>
      <w:r>
        <w:t xml:space="preserve"> </w:t>
      </w:r>
      <w:r>
        <w:t xml:space="preserve">in contemporary healthcare systems has gained increasing prominence, particularly in urban centers like Madrid, Spain. This document provides an academic overview of the professional responsibilities, educational requirements, and societal impact of Speech Therapists operating within Madrid’s diverse and dynamic environment. The analysis is framed within the context of Spain’s healthcare infrastructure, with a focus on the unique challenges and opportunities present in Madrid as a capital city characterized by both high population density and cultural diversity.</w:t>
      </w:r>
    </w:p>
    <w:bookmarkStart w:id="20" w:name="introduction"/>
    <w:p>
      <w:pPr>
        <w:pStyle w:val="Heading2"/>
      </w:pPr>
      <w:r>
        <w:t xml:space="preserve">Introduction</w:t>
      </w:r>
    </w:p>
    <w:p>
      <w:pPr>
        <w:pStyle w:val="FirstParagraph"/>
      </w:pPr>
      <w:r>
        <w:t xml:space="preserve">Madrid, as Spain’s political, economic, and cultural hub, serves as a critical site for the practice of speech therapy. The profession of</w:t>
      </w:r>
      <w:r>
        <w:t xml:space="preserve"> </w:t>
      </w:r>
      <w:r>
        <w:rPr>
          <w:bCs/>
          <w:b/>
        </w:rPr>
        <w:t xml:space="preserve">Speech Therapist</w:t>
      </w:r>
      <w:r>
        <w:t xml:space="preserve"> </w:t>
      </w:r>
      <w:r>
        <w:t xml:space="preserve">in this region is deeply intertwined with the country’s healthcare policies, which emphasize accessibility to specialized services for individuals with communication disorders. Given Madrid’s status as a multicultural metropolis—home to speakers of Castilian Spanish, regional languages like Basque and Catalan, and a growing number of international migrants—the work of Speech Therapists extends beyond traditional linguistic rehabilitation to include cross-cultural communication support.</w:t>
      </w:r>
    </w:p>
    <w:p>
      <w:pPr>
        <w:pStyle w:val="BodyText"/>
      </w:pPr>
      <w:r>
        <w:t xml:space="preserve">This academic abstract explores the multifaceted responsibilities of Speech Therapists in Madrid, the educational pathways required to practice in Spain, and the broader implications for public health. It also addresses contemporary challenges such as resource allocation, technological integration, and demographic shifts (e.g., an aging population) that influence service delivery.</w:t>
      </w:r>
    </w:p>
    <w:bookmarkEnd w:id="20"/>
    <w:bookmarkStart w:id="21" w:name="X4ac3b6768313829d3fd19bfe2cf76e425504f70"/>
    <w:p>
      <w:pPr>
        <w:pStyle w:val="Heading2"/>
      </w:pPr>
      <w:r>
        <w:t xml:space="preserve">Professional Role and Responsibilities of Speech Therapists in Madrid</w:t>
      </w:r>
    </w:p>
    <w:p>
      <w:pPr>
        <w:pStyle w:val="FirstParagraph"/>
      </w:pPr>
      <w:r>
        <w:t xml:space="preserve">The role of a</w:t>
      </w:r>
      <w:r>
        <w:t xml:space="preserve"> </w:t>
      </w:r>
      <w:r>
        <w:rPr>
          <w:bCs/>
          <w:b/>
        </w:rPr>
        <w:t xml:space="preserve">Speech Therapist</w:t>
      </w:r>
      <w:r>
        <w:t xml:space="preserve"> </w:t>
      </w:r>
      <w:r>
        <w:t xml:space="preserve">in Spain, particularly in Madrid, is governed by the Spanish Ministry of Health and regulated by the Colegio Oficial de Logopedas (Official College of Speech Therapists). These professionals are tasked with diagnosing and treating communication disorders across all age groups. Their duties include:</w:t>
      </w:r>
    </w:p>
    <w:p>
      <w:pPr>
        <w:numPr>
          <w:ilvl w:val="0"/>
          <w:numId w:val="1001"/>
        </w:numPr>
        <w:pStyle w:val="Compact"/>
      </w:pPr>
      <w:r>
        <w:t xml:space="preserve">Assessing speech, language, and swallowing disorders in children, adults, and elderly patients.</w:t>
      </w:r>
    </w:p>
    <w:p>
      <w:pPr>
        <w:numPr>
          <w:ilvl w:val="0"/>
          <w:numId w:val="1001"/>
        </w:numPr>
        <w:pStyle w:val="Compact"/>
      </w:pPr>
      <w:r>
        <w:t xml:space="preserve">Designing personalized rehabilitation programs using evidence-based methodologies.</w:t>
      </w:r>
    </w:p>
    <w:p>
      <w:pPr>
        <w:numPr>
          <w:ilvl w:val="0"/>
          <w:numId w:val="1001"/>
        </w:numPr>
        <w:pStyle w:val="Compact"/>
      </w:pPr>
      <w:r>
        <w:t xml:space="preserve">Collaborating with multidisciplinary teams in public hospitals (e.g., Hospital Clínico San Carlos) and private clinics.</w:t>
      </w:r>
    </w:p>
    <w:p>
      <w:pPr>
        <w:numPr>
          <w:ilvl w:val="0"/>
          <w:numId w:val="1001"/>
        </w:numPr>
        <w:pStyle w:val="Compact"/>
      </w:pPr>
      <w:r>
        <w:t xml:space="preserve">Educating families on communication strategies for individuals with disabilities or neurodevelopmental conditions.</w:t>
      </w:r>
    </w:p>
    <w:p>
      <w:pPr>
        <w:pStyle w:val="FirstParagraph"/>
      </w:pPr>
      <w:r>
        <w:t xml:space="preserve">In Madrid, Speech Therapists also play a pivotal role in early intervention programs. For instance, the Comunidad de Madrid’s healthcare system prioritizes identifying speech and language delays in preschoolers through public health initiatives. Additionally, they provide services for patients recovering from stroke-related aphasia or traumatic brain injuries.</w:t>
      </w:r>
    </w:p>
    <w:bookmarkEnd w:id="21"/>
    <w:bookmarkStart w:id="22" w:name="X5ffb817739290a7651770ca601008f65c6b1853"/>
    <w:p>
      <w:pPr>
        <w:pStyle w:val="Heading2"/>
      </w:pPr>
      <w:r>
        <w:t xml:space="preserve">Educational Requirements and Professional Standards</w:t>
      </w:r>
    </w:p>
    <w:p>
      <w:pPr>
        <w:pStyle w:val="FirstParagraph"/>
      </w:pPr>
      <w:r>
        <w:t xml:space="preserve">To practice as a</w:t>
      </w:r>
      <w:r>
        <w:t xml:space="preserve"> </w:t>
      </w:r>
      <w:r>
        <w:rPr>
          <w:bCs/>
          <w:b/>
        </w:rPr>
        <w:t xml:space="preserve">Speech Therapist</w:t>
      </w:r>
      <w:r>
        <w:t xml:space="preserve"> </w:t>
      </w:r>
      <w:r>
        <w:t xml:space="preserve">in Spain, individuals must complete a 4-year bachelor’s degree program (Grado en Logopedia) at an officially accredited university. In Madrid, institutions such as Universidad Complutense de Madrid and Universidad Autónoma de Madrid offer comprehensive curricula that include modules on phonetics, neurology, pediatric development, and clinical practice. Graduates must also pass the national licensing examination administered by the Colegio Oficial de Logopedas.</w:t>
      </w:r>
    </w:p>
    <w:p>
      <w:pPr>
        <w:pStyle w:val="BodyText"/>
      </w:pPr>
      <w:r>
        <w:t xml:space="preserve">The academic training in Spain emphasizes both theoretical knowledge and hands-on experience. For example, students in Madrid often complete internships at hospitals or schools under the supervision of licensed Speech Therapists. This practical component ensures that graduates are equipped to address the diverse needs of Madrid’s population, which includes a significant number of individuals with disabilities and non-native Spanish speakers.</w:t>
      </w:r>
    </w:p>
    <w:bookmarkEnd w:id="22"/>
    <w:bookmarkStart w:id="23" w:name="current-challenges-and-opportunities"/>
    <w:p>
      <w:pPr>
        <w:pStyle w:val="Heading2"/>
      </w:pPr>
      <w:r>
        <w:t xml:space="preserve">Current Challenges and Opportunities</w:t>
      </w:r>
    </w:p>
    <w:p>
      <w:pPr>
        <w:pStyle w:val="FirstParagraph"/>
      </w:pPr>
      <w:r>
        <w:t xml:space="preserve">Despite the growing demand for speech therapy services in Madrid, several challenges persist. One key issue is the strain on public healthcare resources. While Spain’s national health system (Sistema Nacional de Salud) provides free services to citizens, long wait times for specialized appointments can delay treatment. Speech Therapists often work in underfunded public clinics or rely on private practice to meet patient needs.</w:t>
      </w:r>
    </w:p>
    <w:p>
      <w:pPr>
        <w:pStyle w:val="BodyText"/>
      </w:pPr>
      <w:r>
        <w:t xml:space="preserve">Another challenge is the linguistic diversity of Madrid. With over 35% of the population being immigrants from countries such as Morocco, Ecuador, and Colombia, Speech Therapists must navigate cultural and language barriers when working with patients. This has led to an increased focus on multilingual training programs for professionals in Madrid.</w:t>
      </w:r>
    </w:p>
    <w:p>
      <w:pPr>
        <w:pStyle w:val="BodyText"/>
      </w:pPr>
      <w:r>
        <w:t xml:space="preserve">However, technological advancements present opportunities for innovation. Teletherapy platforms are gaining traction in Madrid’s healthcare sector, allowing Speech Therapists to reach patients remotely. This is particularly beneficial for elderly individuals living in rural areas surrounding the city or those with mobility impairments.</w:t>
      </w:r>
    </w:p>
    <w:bookmarkEnd w:id="23"/>
    <w:bookmarkStart w:id="24" w:name="societal-impact-and-future-directions"/>
    <w:p>
      <w:pPr>
        <w:pStyle w:val="Heading2"/>
      </w:pPr>
      <w:r>
        <w:t xml:space="preserve">Societal Impact and Future Directions</w:t>
      </w:r>
    </w:p>
    <w:p>
      <w:pPr>
        <w:pStyle w:val="FirstParagraph"/>
      </w:pPr>
      <w:r>
        <w:t xml:space="preserve">The work of Speech Therapists in Madrid has profound societal implications. By addressing communication disorders, they contribute to improved quality of life, educational outcomes, and employment prospects for individuals with disabilities. For instance, early intervention by Speech Therapists in schools has been linked to higher academic performance among children with language delays.</w:t>
      </w:r>
    </w:p>
    <w:p>
      <w:pPr>
        <w:pStyle w:val="BodyText"/>
      </w:pPr>
      <w:r>
        <w:t xml:space="preserve">Looking ahead, the role of</w:t>
      </w:r>
      <w:r>
        <w:t xml:space="preserve"> </w:t>
      </w:r>
      <w:r>
        <w:rPr>
          <w:bCs/>
          <w:b/>
        </w:rPr>
        <w:t xml:space="preserve">Speech Therapists</w:t>
      </w:r>
      <w:r>
        <w:t xml:space="preserve"> </w:t>
      </w:r>
      <w:r>
        <w:t xml:space="preserve">in Madrid will likely expand as awareness of neurodiversity increases. Professionals are expected to take on advisory roles in policy-making, advocating for inclusive education and workplace accommodations. Additionally, research collaborations between Speech Therapists at Madrid’s universities and medical institutions may lead to breakthroughs in treating conditions like dyslexia or Parkinson’s-related speech disorders.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Speech Therapist</w:t>
      </w:r>
      <w:r>
        <w:t xml:space="preserve"> </w:t>
      </w:r>
      <w:r>
        <w:t xml:space="preserve">in Spain’s capital city of Madrid operates within a complex healthcare ecosystem shaped by cultural diversity, demographic trends, and evolving medical practices. The profession demands not only clinical expertise but also adaptability to address the unique needs of Madrid’s population. As Spain continues to prioritize health equity and technological integration, Speech Therapists will remain essential in ensuring that individuals with communication disorders can thrive in both personal and professional spheres.</w:t>
      </w:r>
    </w:p>
    <w:p>
      <w:pPr>
        <w:pStyle w:val="BodyText"/>
      </w:pPr>
      <w:r>
        <w:t xml:space="preserve">This academic abstract underscores the importance of fostering interdisciplinary collaboration, enhancing public health infrastructure, and promoting continuous education for Speech Therapists in Madrid. By doing so, the region can further strengthen its commitment to inclusive healthcare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Spain Madrid</dc:title>
  <dc:creator/>
  <dc:language>en</dc:language>
  <cp:keywords/>
  <dcterms:created xsi:type="dcterms:W3CDTF">2026-07-20T09:22:28Z</dcterms:created>
  <dcterms:modified xsi:type="dcterms:W3CDTF">2026-07-20T09:22:28Z</dcterms:modified>
</cp:coreProperties>
</file>

<file path=docProps/custom.xml><?xml version="1.0" encoding="utf-8"?>
<Properties xmlns="http://schemas.openxmlformats.org/officeDocument/2006/custom-properties" xmlns:vt="http://schemas.openxmlformats.org/officeDocument/2006/docPropsVTypes"/>
</file>