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9c56475e80152ecd6886983a0e7ab85f15cdcb6"/>
    <w:p>
      <w:pPr>
        <w:pStyle w:val="Heading1"/>
      </w:pPr>
      <w:r>
        <w:t xml:space="preserve">Abstract Academic Document: The Role of Speech Therapists in Vietnam Ho Chi Minh City</w:t>
      </w:r>
    </w:p>
    <w:p>
      <w:pPr>
        <w:pStyle w:val="FirstParagraph"/>
      </w:pPr>
      <w:r>
        <w:rPr>
          <w:bCs/>
          <w:b/>
        </w:rPr>
        <w:t xml:space="preserve">Abstract academic:</w:t>
      </w:r>
      <w:r>
        <w:t xml:space="preserve"> </w:t>
      </w:r>
      <w:r>
        <w:t xml:space="preserve">This document provides a comprehensive exploration of the role, challenges, and opportunities for Speech Therapists in Vietnam Ho Chi Minh City (HCMC). As one of Southeast Asia’s most populous and economically dynamic cities, HCMC faces unique demands in healthcare services, including the growing need for specialized professionals such as Speech Therapists. This academic abstract examines the current landscape of speech therapy in HCMC, emphasizing its relevance to both local and global healthcare priorities. The document addresses the importance of Speech Therapists in addressing communication disorders, language development issues, and swallowing difficulties among diverse populations in Vietnam’s largest metropolitan area.</w:t>
      </w:r>
    </w:p>
    <w:bookmarkStart w:id="20" w:name="introduction"/>
    <w:p>
      <w:pPr>
        <w:pStyle w:val="Heading2"/>
      </w:pPr>
      <w:r>
        <w:t xml:space="preserve">1. Introduction</w:t>
      </w:r>
    </w:p>
    <w:p>
      <w:pPr>
        <w:pStyle w:val="FirstParagraph"/>
      </w:pPr>
      <w:r>
        <w:rPr>
          <w:bCs/>
          <w:b/>
        </w:rPr>
        <w:t xml:space="preserve">Vietnam Ho Chi Minh City</w:t>
      </w:r>
      <w:r>
        <w:t xml:space="preserve"> </w:t>
      </w:r>
      <w:r>
        <w:t xml:space="preserve">is a hub of cultural, economic, and medical activity in Southeast Asia. With a population exceeding 8 million people and rapidly urbanizing demographics, the city faces increasing pressures on its healthcare infrastructure. Among these challenges is the need for specialized services such as speech therapy. Speech Therapists play a critical role in diagnosing and treating conditions like aphasia, stuttering, articulation disorders, and dysphagia (swallowing difficulties). However, the integration of Speech Therapists into Vietnam’s healthcare system remains uneven, particularly in regions like HCMC where demand outpaces availability.</w:t>
      </w:r>
    </w:p>
    <w:bookmarkEnd w:id="20"/>
    <w:bookmarkStart w:id="21" w:name="X885e688a079d4f254d2cc8ca7def82cfa942dce"/>
    <w:p>
      <w:pPr>
        <w:pStyle w:val="Heading2"/>
      </w:pPr>
      <w:r>
        <w:t xml:space="preserve">2. The Role of Speech Therapists in Vietnam Ho Chi Minh City</w:t>
      </w:r>
    </w:p>
    <w:p>
      <w:pPr>
        <w:pStyle w:val="FirstParagraph"/>
      </w:pPr>
      <w:r>
        <w:rPr>
          <w:bCs/>
          <w:b/>
        </w:rPr>
        <w:t xml:space="preserve">Speech Therapist</w:t>
      </w:r>
      <w:r>
        <w:t xml:space="preserve"> </w:t>
      </w:r>
      <w:r>
        <w:t xml:space="preserve">professionals are essential for improving the quality of life for individuals with communication and swallowing disorders. In HCMC, their work spans multiple sectors, including hospitals, schools, rehabilitation centers, and private clinics. They collaborate with physicians, psychologists, and educators to develop holistic treatment plans tailored to patients of all ages. For instance:</w:t>
      </w:r>
    </w:p>
    <w:p>
      <w:pPr>
        <w:numPr>
          <w:ilvl w:val="0"/>
          <w:numId w:val="1001"/>
        </w:numPr>
        <w:pStyle w:val="Compact"/>
      </w:pPr>
      <w:r>
        <w:rPr>
          <w:bCs/>
          <w:b/>
        </w:rPr>
        <w:t xml:space="preserve">Children</w:t>
      </w:r>
      <w:r>
        <w:t xml:space="preserve">: Speech Therapists address developmental delays in language acquisition and speech articulation.</w:t>
      </w:r>
    </w:p>
    <w:p>
      <w:pPr>
        <w:numPr>
          <w:ilvl w:val="0"/>
          <w:numId w:val="1001"/>
        </w:numPr>
        <w:pStyle w:val="Compact"/>
      </w:pPr>
      <w:r>
        <w:rPr>
          <w:bCs/>
          <w:b/>
        </w:rPr>
        <w:t xml:space="preserve">Adults</w:t>
      </w:r>
      <w:r>
        <w:t xml:space="preserve">: They assist post-stroke patients with aphasia, traumatic brain injuries, or neurological conditions affecting speech and swallowing.</w:t>
      </w:r>
    </w:p>
    <w:p>
      <w:pPr>
        <w:numPr>
          <w:ilvl w:val="0"/>
          <w:numId w:val="1001"/>
        </w:numPr>
        <w:pStyle w:val="Compact"/>
      </w:pPr>
      <w:r>
        <w:rPr>
          <w:bCs/>
          <w:b/>
        </w:rPr>
        <w:t xml:space="preserve">Elderly Patients</w:t>
      </w:r>
      <w:r>
        <w:t xml:space="preserve">: Focus on managing age-related conditions like Parkinson’s disease or dementia that impair communication.</w:t>
      </w:r>
    </w:p>
    <w:p>
      <w:pPr>
        <w:pStyle w:val="FirstParagraph"/>
      </w:pPr>
      <w:r>
        <w:t xml:space="preserve">In HCMC, the rise of modernization and increased exposure to global health practices have heightened awareness about speech disorders. However, cultural perceptions of mental health and communication challenges persist as barriers to seeking professional help. Speech Therapists in Vietnam Ho Chi Minh City must navigate these sociocultural dynamics while adhering to medical standards.</w:t>
      </w:r>
    </w:p>
    <w:bookmarkEnd w:id="21"/>
    <w:bookmarkStart w:id="22" w:name="X46fe51744fa8d4f42e5d15df232080fc45cee7e"/>
    <w:p>
      <w:pPr>
        <w:pStyle w:val="Heading2"/>
      </w:pPr>
      <w:r>
        <w:t xml:space="preserve">3. Challenges Facing Speech Therapists in Vietnam Ho Chi Minh City</w:t>
      </w:r>
    </w:p>
    <w:p>
      <w:pPr>
        <w:pStyle w:val="FirstParagraph"/>
      </w:pPr>
      <w:r>
        <w:rPr>
          <w:bCs/>
          <w:b/>
        </w:rPr>
        <w:t xml:space="preserve">Vietnam Ho Chi Minh City</w:t>
      </w:r>
      <w:r>
        <w:t xml:space="preserve"> </w:t>
      </w:r>
      <w:r>
        <w:t xml:space="preserve">presents a unique environment for Speech Therapists, with challenges that include:</w:t>
      </w:r>
    </w:p>
    <w:p>
      <w:pPr>
        <w:numPr>
          <w:ilvl w:val="0"/>
          <w:numId w:val="1002"/>
        </w:numPr>
        <w:pStyle w:val="Compact"/>
      </w:pPr>
      <w:r>
        <w:rPr>
          <w:bCs/>
          <w:b/>
        </w:rPr>
        <w:t xml:space="preserve">Limited Training and Resources:</w:t>
      </w:r>
      <w:r>
        <w:t xml:space="preserve"> </w:t>
      </w:r>
      <w:r>
        <w:t xml:space="preserve">While some universities in Vietnam offer programs in speech-language pathology, the number of trained professionals remains insufficient to meet demand. Institutions like the University of Medicine and Pharmacy in HCMC have initiated specialized training modules, but accessibility is uneven across regions.</w:t>
      </w:r>
    </w:p>
    <w:p>
      <w:pPr>
        <w:numPr>
          <w:ilvl w:val="0"/>
          <w:numId w:val="1002"/>
        </w:numPr>
        <w:pStyle w:val="Compact"/>
      </w:pPr>
      <w:r>
        <w:rPr>
          <w:bCs/>
          <w:b/>
        </w:rPr>
        <w:t xml:space="preserve">Cultural Stigma:</w:t>
      </w:r>
      <w:r>
        <w:t xml:space="preserve"> </w:t>
      </w:r>
      <w:r>
        <w:t xml:space="preserve">In many Vietnamese communities, communication disorders are stigmatized or dismissed as minor issues. This reluctance to seek treatment hampers early intervention efforts.</w:t>
      </w:r>
    </w:p>
    <w:p>
      <w:pPr>
        <w:numPr>
          <w:ilvl w:val="0"/>
          <w:numId w:val="1002"/>
        </w:numPr>
        <w:pStyle w:val="Compact"/>
      </w:pPr>
      <w:r>
        <w:rPr>
          <w:bCs/>
          <w:b/>
        </w:rPr>
        <w:t xml:space="preserve">Lack of Government Support:</w:t>
      </w:r>
      <w:r>
        <w:t xml:space="preserve"> </w:t>
      </w:r>
      <w:r>
        <w:t xml:space="preserve">Speech therapy services in Vietnam are often underfunded compared to other healthcare disciplines. Public hospitals in HCMC have limited facilities for speech therapy, forcing many patients to seek private care, which may be financially burdensome.</w:t>
      </w:r>
    </w:p>
    <w:p>
      <w:pPr>
        <w:numPr>
          <w:ilvl w:val="0"/>
          <w:numId w:val="1002"/>
        </w:numPr>
        <w:pStyle w:val="Compact"/>
      </w:pPr>
      <w:r>
        <w:rPr>
          <w:bCs/>
          <w:b/>
        </w:rPr>
        <w:t xml:space="preserve">Language and Dialect Diversity:</w:t>
      </w:r>
      <w:r>
        <w:t xml:space="preserve"> </w:t>
      </w:r>
      <w:r>
        <w:t xml:space="preserve">Vietnam’s linguistic diversity poses challenges for Speech Therapists working across regions. In HCMC, the dominance of Vietnamese as the primary language contrasts with regional dialects spoken in other parts of the country, complicating treatment plans for multilingual patients.</w:t>
      </w:r>
    </w:p>
    <w:bookmarkEnd w:id="22"/>
    <w:bookmarkStart w:id="23" w:name="opportunities-and-recommendations"/>
    <w:p>
      <w:pPr>
        <w:pStyle w:val="Heading2"/>
      </w:pPr>
      <w:r>
        <w:t xml:space="preserve">4. Opportunities and Recommendations</w:t>
      </w:r>
    </w:p>
    <w:p>
      <w:pPr>
        <w:pStyle w:val="FirstParagraph"/>
      </w:pPr>
      <w:r>
        <w:rPr>
          <w:bCs/>
          <w:b/>
        </w:rPr>
        <w:t xml:space="preserve">Vietnam Ho Chi Minh City</w:t>
      </w:r>
      <w:r>
        <w:t xml:space="preserve"> </w:t>
      </w:r>
      <w:r>
        <w:t xml:space="preserve">offers significant opportunities for Speech Therapists to expand their impact through policy reforms, community outreach, and technological innovation. Key recommendations include:</w:t>
      </w:r>
    </w:p>
    <w:p>
      <w:pPr>
        <w:numPr>
          <w:ilvl w:val="0"/>
          <w:numId w:val="1003"/>
        </w:numPr>
        <w:pStyle w:val="Compact"/>
      </w:pPr>
      <w:r>
        <w:rPr>
          <w:bCs/>
          <w:b/>
        </w:rPr>
        <w:t xml:space="preserve">Promoting Awareness Campaigns:</w:t>
      </w:r>
      <w:r>
        <w:t xml:space="preserve"> </w:t>
      </w:r>
      <w:r>
        <w:t xml:space="preserve">Collaborate with local NGOs and healthcare organizations to educate the public about the importance of speech therapy. Public campaigns in HCMC could use social media platforms like Facebook and Zalo to reach younger demographics.</w:t>
      </w:r>
    </w:p>
    <w:p>
      <w:pPr>
        <w:numPr>
          <w:ilvl w:val="0"/>
          <w:numId w:val="1003"/>
        </w:numPr>
        <w:pStyle w:val="Compact"/>
      </w:pPr>
      <w:r>
        <w:rPr>
          <w:bCs/>
          <w:b/>
        </w:rPr>
        <w:t xml:space="preserve">Enhancing Education Programs:</w:t>
      </w:r>
      <w:r>
        <w:t xml:space="preserve"> </w:t>
      </w:r>
      <w:r>
        <w:t xml:space="preserve">Universities in HCMC should expand their offerings in speech-language pathology, incorporating international best practices and cross-cultural training to prepare professionals for diverse patient populations.</w:t>
      </w:r>
    </w:p>
    <w:p>
      <w:pPr>
        <w:numPr>
          <w:ilvl w:val="0"/>
          <w:numId w:val="1003"/>
        </w:numPr>
        <w:pStyle w:val="Compact"/>
      </w:pPr>
      <w:r>
        <w:rPr>
          <w:bCs/>
          <w:b/>
        </w:rPr>
        <w:t xml:space="preserve">Advocating for Policy Change:</w:t>
      </w:r>
      <w:r>
        <w:t xml:space="preserve"> </w:t>
      </w:r>
      <w:r>
        <w:t xml:space="preserve">Speech Therapists must lobby the Vietnamese Ministry of Health to integrate speech therapy into national healthcare priorities. This includes securing funding for public hospitals, standardizing training certifications, and ensuring access to affordable services in low-income areas.</w:t>
      </w:r>
    </w:p>
    <w:p>
      <w:pPr>
        <w:numPr>
          <w:ilvl w:val="0"/>
          <w:numId w:val="1003"/>
        </w:numPr>
        <w:pStyle w:val="Compact"/>
      </w:pPr>
      <w:r>
        <w:rPr>
          <w:bCs/>
          <w:b/>
        </w:rPr>
        <w:t xml:space="preserve">Leveraging Technology:</w:t>
      </w:r>
      <w:r>
        <w:t xml:space="preserve"> </w:t>
      </w:r>
      <w:r>
        <w:t xml:space="preserve">Telehealth platforms can bridge gaps in accessibility. Speech Therapists in HCMC could adopt digital tools to provide remote consultations, especially for patients in surrounding provinces with limited healthcare infrastructure.</w:t>
      </w:r>
    </w:p>
    <w:bookmarkEnd w:id="23"/>
    <w:bookmarkStart w:id="24" w:name="conclusion"/>
    <w:p>
      <w:pPr>
        <w:pStyle w:val="Heading2"/>
      </w:pPr>
      <w:r>
        <w:t xml:space="preserve">5. Conclusion</w:t>
      </w:r>
    </w:p>
    <w:p>
      <w:pPr>
        <w:pStyle w:val="FirstParagraph"/>
      </w:pPr>
      <w:r>
        <w:rPr>
          <w:bCs/>
          <w:b/>
        </w:rPr>
        <w:t xml:space="preserve">Vietnam Ho Chi Minh City</w:t>
      </w:r>
      <w:r>
        <w:t xml:space="preserve"> </w:t>
      </w:r>
      <w:r>
        <w:t xml:space="preserve">is at a pivotal moment in its healthcare development, where the role of Speech Therapists is becoming increasingly vital. As a city grappling with rapid urbanization and rising health demands, it must prioritize the integration of speech therapy services into its public health framework.</w:t>
      </w:r>
      <w:r>
        <w:t xml:space="preserve"> </w:t>
      </w:r>
      <w:r>
        <w:rPr>
          <w:bCs/>
          <w:b/>
        </w:rPr>
        <w:t xml:space="preserve">Speech Therapist</w:t>
      </w:r>
      <w:r>
        <w:t xml:space="preserve"> </w:t>
      </w:r>
      <w:r>
        <w:t xml:space="preserve">professionals are not only medical specialists but also cultural mediators who can help Vietnam navigate the complexities of modern healthcare while respecting traditional values. By addressing systemic challenges and seizing emerging opportunities, Speech Therapists in HCMC can contribute to a more inclusive and equitable healthcare system for all Vietnamese citizens.</w:t>
      </w:r>
    </w:p>
    <w:p>
      <w:pPr>
        <w:pStyle w:val="BodyText"/>
      </w:pPr>
      <w:r>
        <w:rPr>
          <w:iCs/>
          <w:i/>
        </w:rPr>
        <w:t xml:space="preserve">Keywords:</w:t>
      </w:r>
      <w:r>
        <w:t xml:space="preserve"> </w:t>
      </w:r>
      <w:r>
        <w:t xml:space="preserve">Abstract academic, Speech Therapist, Vietnam Ho Chi Minh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Vietnam Ho Chi Minh City</dc:title>
  <dc:creator/>
  <dc:language>en</dc:language>
  <cp:keywords/>
  <dcterms:created xsi:type="dcterms:W3CDTF">2026-07-23T23:13:20Z</dcterms:created>
  <dcterms:modified xsi:type="dcterms:W3CDTF">2026-07-23T23:13:20Z</dcterms:modified>
</cp:coreProperties>
</file>

<file path=docProps/custom.xml><?xml version="1.0" encoding="utf-8"?>
<Properties xmlns="http://schemas.openxmlformats.org/officeDocument/2006/custom-properties" xmlns:vt="http://schemas.openxmlformats.org/officeDocument/2006/docPropsVTypes"/>
</file>