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c9aeb97d659a0a015a3ea955484263e93808f97"/>
    <w:p>
      <w:pPr>
        <w:pStyle w:val="Heading1"/>
      </w:pPr>
      <w:r>
        <w:t xml:space="preserve">Abstract Academic Document: The Role of the Statistician in Peru, Lima</w:t>
      </w:r>
    </w:p>
    <w:p>
      <w:pPr>
        <w:pStyle w:val="FirstParagraph"/>
      </w:pPr>
      <w:r>
        <w:rPr>
          <w:bCs/>
          <w:b/>
        </w:rPr>
        <w:t xml:space="preserve">Abstract Academic:</w:t>
      </w:r>
    </w:p>
    <w:p>
      <w:pPr>
        <w:pStyle w:val="BodyText"/>
      </w:pPr>
      <w:r>
        <w:t xml:space="preserve">In recent years, the role of a</w:t>
      </w:r>
      <w:r>
        <w:t xml:space="preserve"> </w:t>
      </w:r>
      <w:r>
        <w:rPr>
          <w:bCs/>
          <w:b/>
        </w:rPr>
        <w:t xml:space="preserve">Statistician</w:t>
      </w:r>
      <w:r>
        <w:t xml:space="preserve"> </w:t>
      </w:r>
      <w:r>
        <w:t xml:space="preserve">has become increasingly critical in shaping evidence-based policies and decision-making frameworks across various sectors. This</w:t>
      </w:r>
      <w:r>
        <w:t xml:space="preserve"> </w:t>
      </w:r>
      <w:r>
        <w:rPr>
          <w:iCs/>
          <w:i/>
        </w:rPr>
        <w:t xml:space="preserve">Abstract academic document</w:t>
      </w:r>
      <w:r>
        <w:t xml:space="preserve"> </w:t>
      </w:r>
      <w:r>
        <w:t xml:space="preserve">explores the pivotal contributions of statisticians in Peru, specifically in Lima—the country’s capital and largest city. The analysis delves into how statistical expertise addresses socio-economic challenges, public health crises, environmental concerns, and technological advancements within the region. By examining case studies and theoretical frameworks, this document underscores the indispensable role of statisticians in fostering sustainable development and innovation in Lima.</w:t>
      </w:r>
    </w:p>
    <w:bookmarkStart w:id="20" w:name="X47b7b514daa231d1abd26372884ae7d3d140323"/>
    <w:p>
      <w:pPr>
        <w:pStyle w:val="Heading2"/>
      </w:pPr>
      <w:r>
        <w:t xml:space="preserve">1. Introduction: Contextualizing the Statistician's Role in Peru</w:t>
      </w:r>
    </w:p>
    <w:p>
      <w:pPr>
        <w:pStyle w:val="FirstParagraph"/>
      </w:pPr>
      <w:r>
        <w:t xml:space="preserve">Lima, as a hub of political, economic, and cultural activity in Peru, faces unique challenges that demand rigorous statistical analysis. From addressing urban poverty to optimizing healthcare systems and managing natural disasters like earthquakes or El Niño-induced flooding, the need for reliable data is paramount. The</w:t>
      </w:r>
      <w:r>
        <w:t xml:space="preserve"> </w:t>
      </w:r>
      <w:r>
        <w:rPr>
          <w:bCs/>
          <w:b/>
        </w:rPr>
        <w:t xml:space="preserve">Statistician</w:t>
      </w:r>
      <w:r>
        <w:t xml:space="preserve">, equipped with advanced analytical tools and methodologies, serves as a bridge between raw data and actionable insights. This document emphasizes the importance of statisticians in Lima’s context, where their work influences urban planning, education reform, economic policy-making, and climate resilience strategies.</w:t>
      </w:r>
    </w:p>
    <w:p>
      <w:pPr>
        <w:pStyle w:val="BodyText"/>
      </w:pPr>
      <w:r>
        <w:t xml:space="preserve">The academic exploration here begins by defining the scope of statistical practice in Peru. It then outlines how Lima’s socio-economic landscape—marked by disparities between affluent districts like Miraflores and marginalized areas such as San Juan de Lurigancho—necessitates tailored data collection and interpretation. The role of a statistician is not merely confined to academia; it extends into government agencies, private enterprises, NGOs, and international organizations operating in the region.</w:t>
      </w:r>
    </w:p>
    <w:bookmarkEnd w:id="20"/>
    <w:bookmarkStart w:id="21" w:name="X21a345148a309e425f8bf59c4bbf7f4783bb6a1"/>
    <w:p>
      <w:pPr>
        <w:pStyle w:val="Heading2"/>
      </w:pPr>
      <w:r>
        <w:t xml:space="preserve">2. Methodology: Interdisciplinary Approaches in Statistical Practice</w:t>
      </w:r>
    </w:p>
    <w:p>
      <w:pPr>
        <w:pStyle w:val="FirstParagraph"/>
      </w:pPr>
      <w:r>
        <w:t xml:space="preserve">The</w:t>
      </w:r>
      <w:r>
        <w:t xml:space="preserve"> </w:t>
      </w:r>
      <w:r>
        <w:rPr>
          <w:bCs/>
          <w:b/>
        </w:rPr>
        <w:t xml:space="preserve">Statistician</w:t>
      </w:r>
      <w:r>
        <w:t xml:space="preserve"> </w:t>
      </w:r>
      <w:r>
        <w:t xml:space="preserve">employs a blend of quantitative techniques and interdisciplinary collaboration to address Lima’s complex challenges. This section outlines methodologies such as regression analysis, machine learning algorithms, and geographic information systems (GIS) that are increasingly utilized by statisticians in the region. For example, in public health, statisticians use spatial analysis to track the spread of diseases like dengue fever or COVID-19 across Lima’s neighborhoods.</w:t>
      </w:r>
    </w:p>
    <w:p>
      <w:pPr>
        <w:pStyle w:val="BodyText"/>
      </w:pPr>
      <w:r>
        <w:t xml:space="preserve">Furthermore, this document highlights how</w:t>
      </w:r>
      <w:r>
        <w:t xml:space="preserve"> </w:t>
      </w:r>
      <w:r>
        <w:rPr>
          <w:bCs/>
          <w:b/>
        </w:rPr>
        <w:t xml:space="preserve">Statistician</w:t>
      </w:r>
      <w:r>
        <w:t xml:space="preserve">s collaborate with economists to model economic growth projections or with environmental scientists to assess pollution levels in the Rímac River. The integration of big data technologies and open-access platforms (e.g., Peru’s National Institute of Statistics and Informatics, INEI) has expanded the reach of statistical research, enabling real-time monitoring of trends in Lima.</w:t>
      </w:r>
    </w:p>
    <w:bookmarkEnd w:id="21"/>
    <w:bookmarkStart w:id="22" w:name="X36c4a0b354332f03ec66dec595c63f3997e2b64"/>
    <w:p>
      <w:pPr>
        <w:pStyle w:val="Heading2"/>
      </w:pPr>
      <w:r>
        <w:t xml:space="preserve">3. Findings: Key Contributions to Lima's Development</w:t>
      </w:r>
    </w:p>
    <w:p>
      <w:pPr>
        <w:pStyle w:val="FirstParagraph"/>
      </w:pPr>
      <w:r>
        <w:t xml:space="preserve">Statisticians in</w:t>
      </w:r>
      <w:r>
        <w:t xml:space="preserve"> </w:t>
      </w:r>
      <w:r>
        <w:rPr>
          <w:bCs/>
          <w:b/>
        </w:rPr>
        <w:t xml:space="preserve">Peru Lima</w:t>
      </w:r>
      <w:r>
        <w:t xml:space="preserve"> </w:t>
      </w:r>
      <w:r>
        <w:t xml:space="preserve">have made significant contributions across multiple domains. In education, they have developed metrics to evaluate the performance of public schools and identify underserved areas needing investment in infrastructure or teacher training. In economics, statistical models have been employed to forecast inflation rates and inform monetary policies by the Central Reserve Bank of Peru (BCRP).</w:t>
      </w:r>
    </w:p>
    <w:p>
      <w:pPr>
        <w:pStyle w:val="BodyText"/>
      </w:pPr>
      <w:r>
        <w:t xml:space="preserve">One notable case study involves the use of statistical sampling techniques to assess poverty levels during Lima’s recent economic downturns. By analyzing household expenditure surveys, statisticians provided critical insights that guided targeted social programs like</w:t>
      </w:r>
      <w:r>
        <w:t xml:space="preserve"> </w:t>
      </w:r>
      <w:r>
        <w:rPr>
          <w:iCs/>
          <w:i/>
        </w:rPr>
        <w:t xml:space="preserve">Juntos</w:t>
      </w:r>
      <w:r>
        <w:t xml:space="preserve">, a conditional cash transfer initiative aimed at reducing extreme poverty. Similarly, in environmental management, statistical models have predicted the impact of urban expansion on biodiversity in Lima’s coastal ecosystems.</w:t>
      </w:r>
    </w:p>
    <w:p>
      <w:pPr>
        <w:pStyle w:val="BodyText"/>
      </w:pPr>
      <w:r>
        <w:t xml:space="preserve">Another key finding is the role of</w:t>
      </w:r>
      <w:r>
        <w:t xml:space="preserve"> </w:t>
      </w:r>
      <w:r>
        <w:rPr>
          <w:bCs/>
          <w:b/>
        </w:rPr>
        <w:t xml:space="preserve">Statistician</w:t>
      </w:r>
      <w:r>
        <w:t xml:space="preserve">s in addressing public health disparities. For instance, during the 2020–2021 pandemic, statisticians collaborated with Peru’s Ministry of Health to model transmission rates and allocate medical resources efficiently. Their work was instrumental in designing vaccination rollouts tailored to Lima’s dense population and varying access levels.</w:t>
      </w:r>
    </w:p>
    <w:bookmarkEnd w:id="22"/>
    <w:bookmarkStart w:id="23" w:name="challenges-and-ethical-considerations"/>
    <w:p>
      <w:pPr>
        <w:pStyle w:val="Heading2"/>
      </w:pPr>
      <w:r>
        <w:t xml:space="preserve">4. Challenges and Ethical Considerations</w:t>
      </w:r>
    </w:p>
    <w:p>
      <w:pPr>
        <w:pStyle w:val="FirstParagraph"/>
      </w:pPr>
      <w:r>
        <w:t xml:space="preserve">Despite their contributions,</w:t>
      </w:r>
      <w:r>
        <w:t xml:space="preserve"> </w:t>
      </w:r>
      <w:r>
        <w:rPr>
          <w:bCs/>
          <w:b/>
        </w:rPr>
        <w:t xml:space="preserve">Statistician</w:t>
      </w:r>
      <w:r>
        <w:t xml:space="preserve">s in</w:t>
      </w:r>
      <w:r>
        <w:t xml:space="preserve"> </w:t>
      </w:r>
      <w:r>
        <w:rPr>
          <w:bCs/>
          <w:b/>
        </w:rPr>
        <w:t xml:space="preserve">Peru Lima</w:t>
      </w:r>
      <w:r>
        <w:t xml:space="preserve"> </w:t>
      </w:r>
      <w:r>
        <w:t xml:space="preserve">face challenges such as data privacy concerns, limited funding for research, and the need to reconcile traditional statistical methods with emerging technologies. Ethical dilemmas arise when handling sensitive data about vulnerable populations or when balancing transparency with national security interests. Additionally, the digital divide in Lima—where access to technology varies across socioeconomic groups—complicates efforts to collect representative data.</w:t>
      </w:r>
    </w:p>
    <w:p>
      <w:pPr>
        <w:pStyle w:val="BodyText"/>
      </w:pPr>
      <w:r>
        <w:t xml:space="preserve">This section also addresses the cultural and political factors that influence statistical practices. For example, political pressures may lead to selective reporting of data that aligns with specific agendas. Statisticians must navigate these complexities while upholding the integrity of their work and adhering to international standards like those outlined by the International Statistical Institute (ISI).</w:t>
      </w:r>
    </w:p>
    <w:bookmarkEnd w:id="23"/>
    <w:bookmarkStart w:id="24" w:name="X80c3eb7678d12120924109b302bc4a635c233f4"/>
    <w:p>
      <w:pPr>
        <w:pStyle w:val="Heading2"/>
      </w:pPr>
      <w:r>
        <w:t xml:space="preserve">5. Discussion: The Future of Statistics in Lima</w:t>
      </w:r>
    </w:p>
    <w:p>
      <w:pPr>
        <w:pStyle w:val="FirstParagraph"/>
      </w:pPr>
      <w:r>
        <w:t xml:space="preserve">The</w:t>
      </w:r>
      <w:r>
        <w:t xml:space="preserve"> </w:t>
      </w:r>
      <w:r>
        <w:rPr>
          <w:iCs/>
          <w:i/>
        </w:rPr>
        <w:t xml:space="preserve">Abstract academic</w:t>
      </w:r>
      <w:r>
        <w:t xml:space="preserve"> </w:t>
      </w:r>
      <w:r>
        <w:t xml:space="preserve">discussion emphasizes the need for continued investment in statistical education and infrastructure in</w:t>
      </w:r>
      <w:r>
        <w:t xml:space="preserve"> </w:t>
      </w:r>
      <w:r>
        <w:rPr>
          <w:bCs/>
          <w:b/>
        </w:rPr>
        <w:t xml:space="preserve">Peru Lima</w:t>
      </w:r>
      <w:r>
        <w:t xml:space="preserve">. Universities such as Universidad de Lima and Pontificia Universidad Católica del Perú (PUCP) play a vital role in training future statisticians, but collaboration with industry stakeholders is essential to ensure that curricula remain relevant to real-world challenges.</w:t>
      </w:r>
    </w:p>
    <w:p>
      <w:pPr>
        <w:pStyle w:val="BodyText"/>
      </w:pPr>
      <w:r>
        <w:t xml:space="preserve">Moreover, the integration of artificial intelligence (AI) and predictive analytics presents both opportunities and risks. While these technologies can enhance the precision of statistical models, they also require careful oversight to prevent biases or errors in data interpretation. Statisticians must advocate for policies that promote open data sharing while protecting individual privacy rights.</w:t>
      </w:r>
    </w:p>
    <w:bookmarkEnd w:id="24"/>
    <w:bookmarkStart w:id="25" w:name="X71a0771ad79b44883a83a8b08fd7ece043716d3"/>
    <w:p>
      <w:pPr>
        <w:pStyle w:val="Heading2"/>
      </w:pPr>
      <w:r>
        <w:t xml:space="preserve">6. Conclusion: The Imperative of Statistical Expertise</w:t>
      </w:r>
    </w:p>
    <w:p>
      <w:pPr>
        <w:pStyle w:val="FirstParagraph"/>
      </w:pPr>
      <w:r>
        <w:t xml:space="preserve">In conclusion, this</w:t>
      </w:r>
      <w:r>
        <w:t xml:space="preserve"> </w:t>
      </w:r>
      <w:r>
        <w:rPr>
          <w:iCs/>
          <w:i/>
        </w:rPr>
        <w:t xml:space="preserve">Abstract academic document</w:t>
      </w:r>
      <w:r>
        <w:t xml:space="preserve"> </w:t>
      </w:r>
      <w:r>
        <w:t xml:space="preserve">reaffirms the indispensable role of the</w:t>
      </w:r>
      <w:r>
        <w:t xml:space="preserve"> </w:t>
      </w:r>
      <w:r>
        <w:rPr>
          <w:bCs/>
          <w:b/>
        </w:rPr>
        <w:t xml:space="preserve">Statistician</w:t>
      </w:r>
      <w:r>
        <w:t xml:space="preserve"> </w:t>
      </w:r>
      <w:r>
        <w:t xml:space="preserve">in shaping the future of</w:t>
      </w:r>
      <w:r>
        <w:t xml:space="preserve"> </w:t>
      </w:r>
      <w:r>
        <w:rPr>
          <w:bCs/>
          <w:b/>
        </w:rPr>
        <w:t xml:space="preserve">Peru Lima</w:t>
      </w:r>
      <w:r>
        <w:t xml:space="preserve">. From addressing urban poverty to mitigating public health crises and advancing environmental sustainability, statistical expertise provides a foundation for evidence-based governance and innovation. As Lima continues to grow as a global city, the work of statisticians will remain central to its development trajectory. By fostering interdisciplinary collaboration, ethical rigor, and technological adaptability, statisticians can ensure that data-driven decisions serve the diverse needs of Lima’s population.</w:t>
      </w:r>
    </w:p>
    <w:p>
      <w:pPr>
        <w:pStyle w:val="BodyText"/>
      </w:pPr>
      <w:r>
        <w:rPr>
          <w:bCs/>
          <w:b/>
        </w:rPr>
        <w:t xml:space="preserve">Keywords:</w:t>
      </w:r>
      <w:r>
        <w:t xml:space="preserve"> </w:t>
      </w:r>
      <w:r>
        <w:t xml:space="preserve">Statistician, Peru Lima, Abstract academic document.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Peru Lima</dc:title>
  <dc:creator/>
  <dc:language>en</dc:language>
  <cp:keywords/>
  <dcterms:created xsi:type="dcterms:W3CDTF">2026-04-28T17:31:01Z</dcterms:created>
  <dcterms:modified xsi:type="dcterms:W3CDTF">2026-04-28T17:31:01Z</dcterms:modified>
</cp:coreProperties>
</file>

<file path=docProps/custom.xml><?xml version="1.0" encoding="utf-8"?>
<Properties xmlns="http://schemas.openxmlformats.org/officeDocument/2006/custom-properties" xmlns:vt="http://schemas.openxmlformats.org/officeDocument/2006/docPropsVTypes"/>
</file>