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4ff1c6270d7e303ac4402286abda214874524c6"/>
    <w:p>
      <w:pPr>
        <w:pStyle w:val="Heading1"/>
      </w:pPr>
      <w:r>
        <w:t xml:space="preserve">Abstract Academic Document: The Role of Statistician in Saudi Arabia Jeddah</w:t>
      </w:r>
    </w:p>
    <w:p>
      <w:pPr>
        <w:pStyle w:val="FirstParagraph"/>
      </w:pPr>
      <w:r>
        <w:rPr>
          <w:bCs/>
          <w:b/>
        </w:rPr>
        <w:t xml:space="preserve">Abstract:</w:t>
      </w:r>
    </w:p>
    <w:p>
      <w:pPr>
        <w:pStyle w:val="BodyText"/>
      </w:pPr>
      <w:r>
        <w:t xml:space="preserve">The role of a</w:t>
      </w:r>
      <w:r>
        <w:t xml:space="preserve"> </w:t>
      </w:r>
      <w:r>
        <w:rPr>
          <w:bCs/>
          <w:b/>
        </w:rPr>
        <w:t xml:space="preserve">Statistician</w:t>
      </w:r>
      <w:r>
        <w:t xml:space="preserve"> </w:t>
      </w:r>
      <w:r>
        <w:t xml:space="preserve">in the context of</w:t>
      </w:r>
      <w:r>
        <w:t xml:space="preserve"> </w:t>
      </w:r>
      <w:r>
        <w:rPr>
          <w:iCs/>
          <w:i/>
        </w:rPr>
        <w:t xml:space="preserve">Saudi Arabia Jeddah</w:t>
      </w:r>
      <w:r>
        <w:t xml:space="preserve"> </w:t>
      </w:r>
      <w:r>
        <w:t xml:space="preserve">represents a critical intersection between data-driven decision-making and the socio-economic development goals of the Kingdom. As Saudi Arabia accelerates its transformation under Vision 2030, the demand for skilled professionals in statistics has surged, particularly in urban centers like</w:t>
      </w:r>
      <w:r>
        <w:t xml:space="preserve"> </w:t>
      </w:r>
      <w:r>
        <w:rPr>
          <w:bCs/>
          <w:b/>
        </w:rPr>
        <w:t xml:space="preserve">Jeddah</w:t>
      </w:r>
      <w:r>
        <w:t xml:space="preserve">, which is emerging as a hub for innovation, research, and economic diversification. This abstract academic document explores the evolving responsibilities of statisticians within this dynamic environment, emphasizing their contributions to public policy formulation, healthcare analytics, education systems, and private-sector growth. It also examines the unique challenges and opportunities faced by statisticians in</w:t>
      </w:r>
      <w:r>
        <w:t xml:space="preserve"> </w:t>
      </w:r>
      <w:r>
        <w:rPr>
          <w:iCs/>
          <w:i/>
        </w:rPr>
        <w:t xml:space="preserve">Saudi Arabia Jeddah</w:t>
      </w:r>
      <w:r>
        <w:t xml:space="preserve">, underscoring the importance of aligning statistical methodologies with local cultural contexts and regional priorities.</w:t>
      </w:r>
    </w:p>
    <w:p>
      <w:pPr>
        <w:pStyle w:val="BodyText"/>
      </w:pPr>
      <w:r>
        <w:rPr>
          <w:bCs/>
          <w:b/>
        </w:rPr>
        <w:t xml:space="preserve">Key Aspects of a Statistician's Role in Saudi Arabia Jeddah:</w:t>
      </w:r>
    </w:p>
    <w:p>
      <w:pPr>
        <w:numPr>
          <w:ilvl w:val="0"/>
          <w:numId w:val="1001"/>
        </w:numPr>
        <w:pStyle w:val="Compact"/>
      </w:pPr>
      <w:r>
        <w:rPr>
          <w:bCs/>
          <w:b/>
        </w:rPr>
        <w:t xml:space="preserve">Data-Driven Governance:</w:t>
      </w:r>
      <w:r>
        <w:t xml:space="preserve"> </w:t>
      </w:r>
      <w:r>
        <w:t xml:space="preserve">In</w:t>
      </w:r>
      <w:r>
        <w:t xml:space="preserve"> </w:t>
      </w:r>
      <w:r>
        <w:rPr>
          <w:iCs/>
          <w:i/>
        </w:rPr>
        <w:t xml:space="preserve">Saudi Arabia Jeddah</w:t>
      </w:r>
      <w:r>
        <w:t xml:space="preserve">, statisticians play a pivotal role in supporting the government’s vision for smart cities and sustainable urban planning. By analyzing demographic trends, economic indicators, and infrastructure utilization data, they help policymakers make informed decisions about resource allocation and development projects. For instance, statistical models are employed to predict population growth patterns in Jeddah’s expanding neighborhoods, enabling efficient planning of healthcare facilities and educational institutions.</w:t>
      </w:r>
    </w:p>
    <w:p>
      <w:pPr>
        <w:numPr>
          <w:ilvl w:val="0"/>
          <w:numId w:val="1001"/>
        </w:numPr>
        <w:pStyle w:val="Compact"/>
      </w:pPr>
      <w:r>
        <w:rPr>
          <w:bCs/>
          <w:b/>
        </w:rPr>
        <w:t xml:space="preserve">Healthcare Analytics:</w:t>
      </w:r>
      <w:r>
        <w:t xml:space="preserve"> </w:t>
      </w:r>
      <w:r>
        <w:t xml:space="preserve">The Kingdom’s emphasis on improving public health outcomes has increased the demand for statisticians in sectors such as epidemiology and medical research. In Jeddah, statisticians collaborate with hospitals and health authorities to analyze disease prevalence, optimize treatment protocols, and evaluate the effectiveness of vaccination campaigns. Advanced statistical tools are also used to monitor non-communicable diseases like diabetes and hypertension, which are prevalent in the region.</w:t>
      </w:r>
    </w:p>
    <w:p>
      <w:pPr>
        <w:numPr>
          <w:ilvl w:val="0"/>
          <w:numId w:val="1001"/>
        </w:numPr>
        <w:pStyle w:val="Compact"/>
      </w:pPr>
      <w:r>
        <w:rPr>
          <w:bCs/>
          <w:b/>
        </w:rPr>
        <w:t xml:space="preserve">Educational System Optimization:</w:t>
      </w:r>
      <w:r>
        <w:t xml:space="preserve"> </w:t>
      </w:r>
      <w:r>
        <w:t xml:space="preserve">Statisticians contribute to enhancing the quality of education in</w:t>
      </w:r>
      <w:r>
        <w:t xml:space="preserve"> </w:t>
      </w:r>
      <w:r>
        <w:rPr>
          <w:iCs/>
          <w:i/>
        </w:rPr>
        <w:t xml:space="preserve">Saudi Arabia Jeddah</w:t>
      </w:r>
      <w:r>
        <w:t xml:space="preserve"> </w:t>
      </w:r>
      <w:r>
        <w:t xml:space="preserve">by analyzing student performance data, identifying gaps in curricula, and evaluating the impact of teaching methodologies. Their work supports the Ministry of Education’s initiatives to align educational outcomes with global standards while respecting local cultural values.</w:t>
      </w:r>
    </w:p>
    <w:p>
      <w:pPr>
        <w:numPr>
          <w:ilvl w:val="0"/>
          <w:numId w:val="1001"/>
        </w:numPr>
        <w:pStyle w:val="Compact"/>
      </w:pPr>
      <w:r>
        <w:rPr>
          <w:bCs/>
          <w:b/>
        </w:rPr>
        <w:t xml:space="preserve">Private Sector Innovation:</w:t>
      </w:r>
      <w:r>
        <w:t xml:space="preserve"> </w:t>
      </w:r>
      <w:r>
        <w:t xml:space="preserve">As Jeddah becomes a center for technology and entrepreneurship, statisticians are instrumental in driving data-centric innovations. They assist businesses in market segmentation, risk assessment, and customer behavior analysis, enabling companies to remain competitive in a rapidly evolving economy. The rise of startups focused on artificial intelligence (AI) and machine learning further highlights the need for experts who can interpret complex datasets.</w:t>
      </w:r>
    </w:p>
    <w:p>
      <w:pPr>
        <w:pStyle w:val="FirstParagraph"/>
      </w:pPr>
      <w:r>
        <w:rPr>
          <w:bCs/>
          <w:b/>
        </w:rPr>
        <w:t xml:space="preserve">Challenges Faced by Statisticians in Saudi Arabia Jeddah:</w:t>
      </w:r>
    </w:p>
    <w:p>
      <w:pPr>
        <w:pStyle w:val="BodyText"/>
      </w:pPr>
      <w:r>
        <w:t xml:space="preserve">While the opportunities for statisticians in</w:t>
      </w:r>
      <w:r>
        <w:t xml:space="preserve"> </w:t>
      </w:r>
      <w:r>
        <w:rPr>
          <w:iCs/>
          <w:i/>
        </w:rPr>
        <w:t xml:space="preserve">Saudi Arabia Jeddah</w:t>
      </w:r>
      <w:r>
        <w:t xml:space="preserve"> </w:t>
      </w:r>
      <w:r>
        <w:t xml:space="preserve">are vast, several challenges must be addressed to fully harness their potential. One key issue is the need for specialized training that integrates global statistical methodologies with local needs. Although universities such as King Abdulaziz University and Prince Sultan University in Jeddah offer robust programs in statistics and data science, there is a growing demand for interdisciplinary curricula that combine statistics with fields like economics, public health, and urban planning.</w:t>
      </w:r>
    </w:p>
    <w:p>
      <w:pPr>
        <w:pStyle w:val="BodyText"/>
      </w:pPr>
      <w:r>
        <w:t xml:space="preserve">Another challenge is the limited availability of open-access datasets specific to Jeddah’s socio-economic landscape. While national initiatives like the Saudi Data &amp; AI Authority (SDAIA) aim to promote data sharing, localized data repositories remain underdeveloped. Statisticians often face difficulties in obtaining timely and comprehensive data, which can hinder their ability to produce accurate models and recommendations.</w:t>
      </w:r>
    </w:p>
    <w:p>
      <w:pPr>
        <w:pStyle w:val="BodyText"/>
      </w:pPr>
      <w:r>
        <w:t xml:space="preserve">Cultural factors also play a role in shaping the work of statisticians. For instance, ethical considerations related to privacy and data ownership must be carefully navigated when handling sensitive information about individuals or communities. Statisticians must ensure that their analyses comply with Saudi Arabia’s regulatory frameworks while maintaining transparency and public trust.</w:t>
      </w:r>
    </w:p>
    <w:p>
      <w:pPr>
        <w:pStyle w:val="BodyText"/>
      </w:pPr>
      <w:r>
        <w:rPr>
          <w:bCs/>
          <w:b/>
        </w:rPr>
        <w:t xml:space="preserve">Opportunities for Growth and Collaboration:</w:t>
      </w:r>
    </w:p>
    <w:p>
      <w:pPr>
        <w:pStyle w:val="BodyText"/>
      </w:pPr>
      <w:r>
        <w:t xml:space="preserve">Despite these challenges, the landscape for statisticians in</w:t>
      </w:r>
      <w:r>
        <w:t xml:space="preserve"> </w:t>
      </w:r>
      <w:r>
        <w:rPr>
          <w:iCs/>
          <w:i/>
        </w:rPr>
        <w:t xml:space="preserve">Saudi Arabia Jeddah</w:t>
      </w:r>
      <w:r>
        <w:t xml:space="preserve"> </w:t>
      </w:r>
      <w:r>
        <w:t xml:space="preserve">is highly promising. The Kingdom’s investment in digital transformation, coupled with Jeddah’s status as a commercial and cultural epicenter, provides fertile ground for innovation. Statisticians can collaborate with international research institutions and tech companies to develop cutting-edge solutions tailored to the region.</w:t>
      </w:r>
    </w:p>
    <w:p>
      <w:pPr>
        <w:pStyle w:val="BodyText"/>
      </w:pPr>
      <w:r>
        <w:t xml:space="preserve">Additionally, the rise of interdisciplinary research centers in Jeddah offers statisticians opportunities to work across domains such as climate science, energy management, and transportation logistics. For example, statistical modeling is being used to optimize traffic flow in Jeddah’s congested urban areas, reducing emissions and improving quality of life.</w:t>
      </w:r>
    </w:p>
    <w:p>
      <w:pPr>
        <w:pStyle w:val="BodyText"/>
      </w:pPr>
      <w:r>
        <w:rPr>
          <w:bCs/>
          <w:b/>
        </w:rPr>
        <w:t xml:space="preserve">Conclusion:</w:t>
      </w:r>
    </w:p>
    <w:p>
      <w:pPr>
        <w:pStyle w:val="BodyText"/>
      </w:pPr>
      <w:r>
        <w:t xml:space="preserve">The role of a</w:t>
      </w:r>
      <w:r>
        <w:t xml:space="preserve"> </w:t>
      </w:r>
      <w:r>
        <w:rPr>
          <w:bCs/>
          <w:b/>
        </w:rPr>
        <w:t xml:space="preserve">Statistician</w:t>
      </w:r>
      <w:r>
        <w:t xml:space="preserve"> </w:t>
      </w:r>
      <w:r>
        <w:t xml:space="preserve">in</w:t>
      </w:r>
      <w:r>
        <w:t xml:space="preserve"> </w:t>
      </w:r>
      <w:r>
        <w:rPr>
          <w:iCs/>
          <w:i/>
        </w:rPr>
        <w:t xml:space="preserve">Saudi Arabia Jeddah</w:t>
      </w:r>
      <w:r>
        <w:t xml:space="preserve"> </w:t>
      </w:r>
      <w:r>
        <w:t xml:space="preserve">is indispensable for achieving the Kingdom’s developmental objectives. As the city continues to evolve as a center for innovation and economic diversification, statisticians will remain at the forefront of data-driven progress. Addressing current challenges—such as enhancing data accessibility, fostering interdisciplinary collaboration, and aligning training programs with regional needs—will be critical to unlocking their full potential. By embracing these opportunities,</w:t>
      </w:r>
      <w:r>
        <w:t xml:space="preserve"> </w:t>
      </w:r>
      <w:r>
        <w:rPr>
          <w:iCs/>
          <w:i/>
        </w:rPr>
        <w:t xml:space="preserve">Saudi Arabia Jeddah</w:t>
      </w:r>
      <w:r>
        <w:t xml:space="preserve"> </w:t>
      </w:r>
      <w:r>
        <w:t xml:space="preserve">can position itself as a leader in leveraging statistical expertise for sustainable growth and global competitiveness.</w:t>
      </w:r>
    </w:p>
    <w:p>
      <w:pPr>
        <w:pStyle w:val="BodyText"/>
      </w:pPr>
      <w:r>
        <w:rPr>
          <w:bCs/>
          <w:b/>
        </w:rPr>
        <w:t xml:space="preserve">Keywords:</w:t>
      </w:r>
      <w:r>
        <w:t xml:space="preserve"> </w:t>
      </w:r>
      <w:r>
        <w:t xml:space="preserve">Statistician, Saudi Arabia Jeddah, Data Analytics, Vision 2030, Public Policy, Healthcare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Saudi Arabia Jeddah</dc:title>
  <dc:creator/>
  <dc:language>en</dc:language>
  <cp:keywords/>
  <dcterms:created xsi:type="dcterms:W3CDTF">2026-07-21T09:47:33Z</dcterms:created>
  <dcterms:modified xsi:type="dcterms:W3CDTF">2026-07-21T09:47:33Z</dcterms:modified>
</cp:coreProperties>
</file>

<file path=docProps/custom.xml><?xml version="1.0" encoding="utf-8"?>
<Properties xmlns="http://schemas.openxmlformats.org/officeDocument/2006/custom-properties" xmlns:vt="http://schemas.openxmlformats.org/officeDocument/2006/docPropsVTypes"/>
</file>