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Statistician</w:t>
      </w:r>
      <w:r>
        <w:t xml:space="preserve"> </w:t>
      </w:r>
      <w:r>
        <w:t xml:space="preserve">in</w:t>
      </w:r>
      <w:r>
        <w:t xml:space="preserve"> </w:t>
      </w:r>
      <w:r>
        <w:t xml:space="preserve">Saudi</w:t>
      </w:r>
      <w:r>
        <w:t xml:space="preserve"> </w:t>
      </w:r>
      <w:r>
        <w:t xml:space="preserve">Arabia</w:t>
      </w:r>
      <w:r>
        <w:t xml:space="preserve"> </w:t>
      </w:r>
      <w:r>
        <w:t xml:space="preserve">Riyadh</w:t>
      </w:r>
    </w:p>
    <w:p>
      <w:pPr>
        <w:pStyle w:val="FirstParagraph"/>
      </w:pPr>
      <w:r>
        <w:t xml:space="preserve">```html</w:t>
      </w:r>
    </w:p>
    <w:bookmarkStart w:id="20" w:name="X001a3d7f168399ee45ab7cde1e80d40741d44c0"/>
    <w:p>
      <w:pPr>
        <w:pStyle w:val="Heading1"/>
      </w:pPr>
      <w:r>
        <w:t xml:space="preserve">Abstract Academic Document: The Role of a Statistician in Saudi Arabia Riyadh</w:t>
      </w:r>
    </w:p>
    <w:p>
      <w:pPr>
        <w:pStyle w:val="FirstParagraph"/>
      </w:pPr>
      <w:r>
        <w:rPr>
          <w:bCs/>
          <w:b/>
        </w:rPr>
        <w:t xml:space="preserve">Introduction:</w:t>
      </w:r>
    </w:p>
    <w:p>
      <w:pPr>
        <w:pStyle w:val="BodyText"/>
      </w:pPr>
      <w:r>
        <w:t xml:space="preserve">In the rapidly evolving landscape of data-driven decision-making, the role of a</w:t>
      </w:r>
      <w:r>
        <w:t xml:space="preserve"> </w:t>
      </w:r>
      <w:r>
        <w:rPr>
          <w:bCs/>
          <w:b/>
        </w:rPr>
        <w:t xml:space="preserve">Statistician</w:t>
      </w:r>
      <w:r>
        <w:t xml:space="preserve"> </w:t>
      </w:r>
      <w:r>
        <w:t xml:space="preserve">has become increasingly pivotal across various sectors. In</w:t>
      </w:r>
      <w:r>
        <w:t xml:space="preserve"> </w:t>
      </w:r>
      <w:r>
        <w:rPr>
          <w:bCs/>
          <w:b/>
        </w:rPr>
        <w:t xml:space="preserve">Saudi Arabia Riyadh</w:t>
      </w:r>
      <w:r>
        <w:t xml:space="preserve">, where urbanization, economic diversification, and technological advancements are accelerating under Vision 2030, statisticians play a crucial role in shaping policies, optimizing resources, and ensuring data integrity. This abstract academic document explores the multifaceted contributions of statisticians in Riyadh, emphasizing their significance in both academic and professional domains within</w:t>
      </w:r>
      <w:r>
        <w:t xml:space="preserve"> </w:t>
      </w:r>
      <w:r>
        <w:rPr>
          <w:bCs/>
          <w:b/>
        </w:rPr>
        <w:t xml:space="preserve">Saudi Arabia</w:t>
      </w:r>
      <w:r>
        <w:t xml:space="preserve">.</w:t>
      </w:r>
    </w:p>
    <w:p>
      <w:pPr>
        <w:pStyle w:val="BodyText"/>
      </w:pPr>
      <w:r>
        <w:t xml:space="preserve">The city of Riyadh, as the capital and largest city of Saudi Arabia, serves as a hub for innovation, governance, and economic growth. With its strategic initiatives to transition from an oil-dependent economy to a knowledge-based one, Riyadh has become a focal point for professionals in data science and statistical analysis. Statisticians here are tasked with analyzing vast datasets related to healthcare, education, infrastructure development, and environmental sustainability. Their expertise is essential for translating complex data into actionable insights that align with national objectives.</w:t>
      </w:r>
    </w:p>
    <w:p>
      <w:pPr>
        <w:pStyle w:val="BodyText"/>
      </w:pPr>
      <w:r>
        <w:rPr>
          <w:bCs/>
          <w:b/>
        </w:rPr>
        <w:t xml:space="preserve">The Role of a Statistician in Riyadh’s Context:</w:t>
      </w:r>
    </w:p>
    <w:p>
      <w:pPr>
        <w:pStyle w:val="BodyText"/>
      </w:pPr>
      <w:r>
        <w:t xml:space="preserve">A</w:t>
      </w:r>
      <w:r>
        <w:t xml:space="preserve"> </w:t>
      </w:r>
      <w:r>
        <w:rPr>
          <w:bCs/>
          <w:b/>
        </w:rPr>
        <w:t xml:space="preserve">Statistician</w:t>
      </w:r>
      <w:r>
        <w:t xml:space="preserve"> </w:t>
      </w:r>
      <w:r>
        <w:t xml:space="preserve">is a professional who collects, analyzes, interprets, and presents data to support decision-making processes. In Riyadh, statisticians operate across public and private sectors, including government agencies such as the Saudi Central Bureau of Statistics (CSB), academic institutions like King Saud University and Princess Nourah Bint Abdulrahman University, and corporate entities involved in logistics, finance, and technology. Their responsibilities range from designing surveys to developing predictive models that anticipate future trends.</w:t>
      </w:r>
    </w:p>
    <w:p>
      <w:pPr>
        <w:pStyle w:val="BodyText"/>
      </w:pPr>
      <w:r>
        <w:t xml:space="preserve">In healthcare, statisticians in Riyadh contribute to epidemiological studies by analyzing disease prevalence and evaluating the efficacy of public health interventions. In education, they assess student performance metrics to improve teaching methodologies and curriculum design. Furthermore, in the context of Saudi Arabia’s Vision 2030, statisticians are integral to projects such as smart city development, where data analytics drive efficiency in urban planning and resource allocation.</w:t>
      </w:r>
    </w:p>
    <w:p>
      <w:pPr>
        <w:pStyle w:val="BodyText"/>
      </w:pPr>
      <w:r>
        <w:rPr>
          <w:bCs/>
          <w:b/>
        </w:rPr>
        <w:t xml:space="preserve">Challenges and Opportunities for Statisticians in Riyadh:</w:t>
      </w:r>
    </w:p>
    <w:p>
      <w:pPr>
        <w:pStyle w:val="BodyText"/>
      </w:pPr>
      <w:r>
        <w:t xml:space="preserve">Despite the growing demand for skilled statisticians, Riyadh faces challenges such as a shortage of specialized professionals trained in advanced statistical methods. The rapid expansion of data-driven industries requires statisticians to possess not only traditional analytical skills but also expertise in machine learning, big data technologies (e.g., Hadoop, Spark), and programming languages like Python and R. Additionally, the integration of statistical methodologies into policy-making demands collaboration between statisticians and policymakers who may lack technical training.</w:t>
      </w:r>
    </w:p>
    <w:p>
      <w:pPr>
        <w:pStyle w:val="BodyText"/>
      </w:pPr>
      <w:r>
        <w:t xml:space="preserve">However, these challenges are accompanied by significant opportunities. The Saudi government’s investment in education through programs like the National Transformation Program 2020 has led to the establishment of research centers focused on data science and analytics. Initiatives such as the Riyadh Technology Park and partnerships with global institutions provide statisticians with access to cutting-edge tools and collaborative environments. Moreover, Riyadh’s growing private sector, particularly in fintech and e-commerce, offers statisticians roles that combine innovation with economic impact.</w:t>
      </w:r>
    </w:p>
    <w:p>
      <w:pPr>
        <w:pStyle w:val="BodyText"/>
      </w:pPr>
      <w:r>
        <w:rPr>
          <w:bCs/>
          <w:b/>
        </w:rPr>
        <w:t xml:space="preserve">Cases of Statistical Analysis in Riyadh:</w:t>
      </w:r>
    </w:p>
    <w:p>
      <w:pPr>
        <w:pStyle w:val="BodyText"/>
      </w:pPr>
      <w:r>
        <w:t xml:space="preserve">One notable example is the use of statistical models to predict traffic congestion patterns in Riyadh. By analyzing historical traffic data, weather conditions, and event schedules, statisticians have developed algorithms that optimize public transportation routes and reduce commuting times. This project aligns with Vision 2030’s goal of creating a sustainable urban environment.</w:t>
      </w:r>
    </w:p>
    <w:p>
      <w:pPr>
        <w:pStyle w:val="BodyText"/>
      </w:pPr>
      <w:r>
        <w:t xml:space="preserve">Another case involves the analysis of energy consumption data to support Saudi Arabia’s renewable energy initiatives. Statisticians working with the Ministry of Energy have modeled solar radiation patterns across Riyadh to determine optimal locations for solar farms, ensuring maximum energy output and cost efficiency. These applications highlight the practical impact of statistical research in addressing real-world challenges.</w:t>
      </w:r>
    </w:p>
    <w:p>
      <w:pPr>
        <w:pStyle w:val="BodyText"/>
      </w:pPr>
      <w:r>
        <w:rPr>
          <w:bCs/>
          <w:b/>
        </w:rPr>
        <w:t xml:space="preserve">Academic Contributions and Education in Riyadh:</w:t>
      </w:r>
    </w:p>
    <w:p>
      <w:pPr>
        <w:pStyle w:val="BodyText"/>
      </w:pPr>
      <w:r>
        <w:t xml:space="preserve">Academic institutions in</w:t>
      </w:r>
      <w:r>
        <w:t xml:space="preserve"> </w:t>
      </w:r>
      <w:r>
        <w:rPr>
          <w:bCs/>
          <w:b/>
        </w:rPr>
        <w:t xml:space="preserve">Saudi Arabia Riyadh</w:t>
      </w:r>
      <w:r>
        <w:t xml:space="preserve"> </w:t>
      </w:r>
      <w:r>
        <w:t xml:space="preserve">are at the forefront of training future statisticians. Programs offered by universities such as King Abdullah University of Science and Technology (KAUST) emphasize interdisciplinary approaches, combining statistics with computer science, economics, and engineering. Research conducted in these institutions often focuses on big data analytics, Bayesian methods, and computational statistics—fields critical to Riyadh’s development goals.</w:t>
      </w:r>
    </w:p>
    <w:p>
      <w:pPr>
        <w:pStyle w:val="BodyText"/>
      </w:pPr>
      <w:r>
        <w:t xml:space="preserve">Moreover, the Saudi government has launched initiatives like “Saudi Data &amp; AI Authority” (SDAIA) to foster a culture of data literacy. These efforts include funding for research projects led by statisticians in Riyadh and offering scholarships for students pursuing advanced degrees in statistics. Such investments not only elevate the status of statisticians but also ensure a pipeline of talent equipped to meet future demands.</w:t>
      </w:r>
    </w:p>
    <w:p>
      <w:pPr>
        <w:pStyle w:val="BodyText"/>
      </w:pPr>
      <w:r>
        <w:rPr>
          <w:bCs/>
          <w:b/>
        </w:rPr>
        <w:t xml:space="preserve">Conclusion:</w:t>
      </w:r>
    </w:p>
    <w:p>
      <w:pPr>
        <w:pStyle w:val="BodyText"/>
      </w:pPr>
      <w:r>
        <w:t xml:space="preserve">The role of a</w:t>
      </w:r>
      <w:r>
        <w:t xml:space="preserve"> </w:t>
      </w:r>
      <w:r>
        <w:rPr>
          <w:bCs/>
          <w:b/>
        </w:rPr>
        <w:t xml:space="preserve">Statistician</w:t>
      </w:r>
      <w:r>
        <w:t xml:space="preserve"> </w:t>
      </w:r>
      <w:r>
        <w:t xml:space="preserve">in</w:t>
      </w:r>
      <w:r>
        <w:t xml:space="preserve"> </w:t>
      </w:r>
      <w:r>
        <w:rPr>
          <w:bCs/>
          <w:b/>
        </w:rPr>
        <w:t xml:space="preserve">Saudi Arabia Riyadh</w:t>
      </w:r>
      <w:r>
        <w:t xml:space="preserve"> </w:t>
      </w:r>
      <w:r>
        <w:t xml:space="preserve">is indispensable as the city navigates its transformation into a global innovation hub. From supporting healthcare reforms to driving smart city initiatives, statisticians contribute to shaping policies that underpin Saudi Arabia’s Vision 2030. While challenges such as the need for specialized training and interdisciplinary collaboration persist, the opportunities for growth in Riyadh are unparalleled. By fostering academic excellence and leveraging data-driven insights, statisticians in Riyadh will continue to play a pivotal role in securing the nation’s economic and social progress.</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a Statistician in Saudi Arabia Riyadh</dc:title>
  <dc:creator/>
  <dc:language>en</dc:language>
  <cp:keywords/>
  <dcterms:created xsi:type="dcterms:W3CDTF">2026-07-19T18:15:11Z</dcterms:created>
  <dcterms:modified xsi:type="dcterms:W3CDTF">2026-07-19T18:15:11Z</dcterms:modified>
</cp:coreProperties>
</file>

<file path=docProps/custom.xml><?xml version="1.0" encoding="utf-8"?>
<Properties xmlns="http://schemas.openxmlformats.org/officeDocument/2006/custom-properties" xmlns:vt="http://schemas.openxmlformats.org/officeDocument/2006/docPropsVTypes"/>
</file>