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Senegal</w:t>
      </w:r>
      <w:r>
        <w:t xml:space="preserve"> </w:t>
      </w:r>
      <w:r>
        <w:t xml:space="preserve">Dakar</w:t>
      </w:r>
    </w:p>
    <w:p>
      <w:pPr>
        <w:pStyle w:val="FirstParagraph"/>
      </w:pPr>
      <w:r>
        <w:rPr>
          <w:bCs/>
          <w:b/>
        </w:rPr>
        <w:t xml:space="preserve">Abstract:</w:t>
      </w:r>
    </w:p>
    <w:p>
      <w:pPr>
        <w:pStyle w:val="BodyText"/>
      </w:pPr>
      <w:r>
        <w:t xml:space="preserve">In the dynamic socio-economic landscape of Senegal, particularly in its bustling capital city of Dakar, the role of a</w:t>
      </w:r>
      <w:r>
        <w:t xml:space="preserve"> </w:t>
      </w:r>
      <w:r>
        <w:rPr>
          <w:bCs/>
          <w:b/>
        </w:rPr>
        <w:t xml:space="preserve">Statistician</w:t>
      </w:r>
      <w:r>
        <w:t xml:space="preserve"> </w:t>
      </w:r>
      <w:r>
        <w:t xml:space="preserve">has become increasingly critical to address pressing developmental challenges and inform evidence-based policy-making. This academic abstract explores the multifaceted contributions of statisticians in Senegal’s capital, emphasizing their pivotal role in shaping national strategies for sustainable growth, public health initiatives, education reform, and poverty alleviation. As a hub of political, economic, and cultural activity in West Africa, Dakar relies heavily on data-driven insights to navigate complexities such as urbanization trends, climate change impacts on agriculture (a cornerstone of Senegal’s economy), and the management of infectious disease outbreaks. The</w:t>
      </w:r>
      <w:r>
        <w:t xml:space="preserve"> </w:t>
      </w:r>
      <w:r>
        <w:rPr>
          <w:bCs/>
          <w:b/>
        </w:rPr>
        <w:t xml:space="preserve">Statistician</w:t>
      </w:r>
      <w:r>
        <w:t xml:space="preserve">, therefore, emerges as a key actor in transforming raw data into actionable intelligence that aligns with the United Nations Sustainable Development Goals (SDGs) and regional objectives set by the African Union.</w:t>
      </w:r>
    </w:p>
    <w:p>
      <w:pPr>
        <w:pStyle w:val="BodyText"/>
      </w:pPr>
      <w:r>
        <w:t xml:space="preserve">Dakar, with its population exceeding 3 million and its status as a major port city in Senegal, faces unique challenges that demand rigorous statistical analysis. The</w:t>
      </w:r>
      <w:r>
        <w:t xml:space="preserve"> </w:t>
      </w:r>
      <w:r>
        <w:rPr>
          <w:bCs/>
          <w:b/>
        </w:rPr>
        <w:t xml:space="preserve">Statistician</w:t>
      </w:r>
      <w:r>
        <w:t xml:space="preserve"> </w:t>
      </w:r>
      <w:r>
        <w:t xml:space="preserve">in this context is not merely a data analyst but a strategic advisor who collaborates with government agencies, non-governmental organizations (NGOs), and international bodies like the World Bank and the African Development Bank. Their work spans areas such as demographic surveillance, economic forecasting, environmental monitoring, and public opinion polling. For instance, in addressing food insecurity—a persistent issue in Senegal—the</w:t>
      </w:r>
      <w:r>
        <w:t xml:space="preserve"> </w:t>
      </w:r>
      <w:r>
        <w:rPr>
          <w:bCs/>
          <w:b/>
        </w:rPr>
        <w:t xml:space="preserve">Statistician</w:t>
      </w:r>
      <w:r>
        <w:t xml:space="preserve"> </w:t>
      </w:r>
      <w:r>
        <w:t xml:space="preserve">employs advanced methodologies to track agricultural productivity trends, assess the efficacy of subsidy programs like "Choc" (a government initiative to stabilize food prices), and model future scenarios under climate variability. These efforts are crucial for ensuring that interventions are both targeted and scalable.</w:t>
      </w:r>
    </w:p>
    <w:p>
      <w:pPr>
        <w:pStyle w:val="BodyText"/>
      </w:pPr>
      <w:r>
        <w:t xml:space="preserve">The academic significance of this study lies in its focus on the</w:t>
      </w:r>
      <w:r>
        <w:t xml:space="preserve"> </w:t>
      </w:r>
      <w:r>
        <w:rPr>
          <w:bCs/>
          <w:b/>
        </w:rPr>
        <w:t xml:space="preserve">Statistician</w:t>
      </w:r>
      <w:r>
        <w:t xml:space="preserve">’s role as a bridge between empirical research and policy implementation in Senegal’s capital. While Dakar benefits from institutions like the Institut National de la Statistique et de l'Analyse Économique (INSAE), which is responsible for producing national statistics, the demand for specialized statistical expertise continues to grow. This is driven by the need to adapt global best practices to local contexts—such as integrating geospatial data into urban planning or leveraging machine learning algorithms to predict malaria outbreaks in regions like Thies and Diourbel. The</w:t>
      </w:r>
      <w:r>
        <w:t xml:space="preserve"> </w:t>
      </w:r>
      <w:r>
        <w:rPr>
          <w:bCs/>
          <w:b/>
        </w:rPr>
        <w:t xml:space="preserve">Statistician</w:t>
      </w:r>
      <w:r>
        <w:t xml:space="preserve"> </w:t>
      </w:r>
      <w:r>
        <w:t xml:space="preserve">must also navigate challenges such as limited access to high-quality datasets, inadequate funding for statistical infrastructure, and the need for public awareness campaigns to improve data literacy among stakeholders.</w:t>
      </w:r>
    </w:p>
    <w:p>
      <w:pPr>
        <w:pStyle w:val="BodyText"/>
      </w:pPr>
      <w:r>
        <w:t xml:space="preserve">A key contribution of this abstract is its emphasis on the interdisciplinary nature of a</w:t>
      </w:r>
      <w:r>
        <w:t xml:space="preserve"> </w:t>
      </w:r>
      <w:r>
        <w:rPr>
          <w:bCs/>
          <w:b/>
        </w:rPr>
        <w:t xml:space="preserve">Statistician</w:t>
      </w:r>
      <w:r>
        <w:t xml:space="preserve">’s work in Senegal Dakar. For example, in addressing gender inequality—a central focus of Senegal’s National Strategy for Gender Equality (2018-2023)—the</w:t>
      </w:r>
      <w:r>
        <w:t xml:space="preserve"> </w:t>
      </w:r>
      <w:r>
        <w:rPr>
          <w:bCs/>
          <w:b/>
        </w:rPr>
        <w:t xml:space="preserve">Statistician</w:t>
      </w:r>
      <w:r>
        <w:t xml:space="preserve"> </w:t>
      </w:r>
      <w:r>
        <w:t xml:space="preserve">collaborates with sociologists and economists to analyze labor market trends, educational disparities, and access to healthcare services. By employing robust statistical models such as regression analysis and cluster analysis, they identify correlations between socioeconomic factors and gender-based outcomes. These insights inform policies aimed at empowering women through vocational training programs or expanding microfinance opportunities in rural areas.</w:t>
      </w:r>
    </w:p>
    <w:p>
      <w:pPr>
        <w:pStyle w:val="BodyText"/>
      </w:pPr>
      <w:r>
        <w:t xml:space="preserve">Moreover, the</w:t>
      </w:r>
      <w:r>
        <w:t xml:space="preserve"> </w:t>
      </w:r>
      <w:r>
        <w:rPr>
          <w:bCs/>
          <w:b/>
        </w:rPr>
        <w:t xml:space="preserve">Statistician</w:t>
      </w:r>
      <w:r>
        <w:t xml:space="preserve"> </w:t>
      </w:r>
      <w:r>
        <w:t xml:space="preserve">plays a vital role in fostering transparency and accountability in governance. In Dakar, where public infrastructure projects (e.g., transportation networks, waste management systems) are frequently debated, statistical data is indispensable for evaluating project performance and allocating resources equitably. For instance, the use of cost-benefit analysis and time-series forecasting allows statisticians to assess whether investments in public housing align with projected population growth. This ensures that Dakar’s urban development remains both inclusive and sustainable.</w:t>
      </w:r>
    </w:p>
    <w:p>
      <w:pPr>
        <w:pStyle w:val="BodyText"/>
      </w:pPr>
      <w:r>
        <w:t xml:space="preserve">Despite these contributions, several challenges hinder the full potential of the</w:t>
      </w:r>
      <w:r>
        <w:t xml:space="preserve"> </w:t>
      </w:r>
      <w:r>
        <w:rPr>
          <w:bCs/>
          <w:b/>
        </w:rPr>
        <w:t xml:space="preserve">Statistician</w:t>
      </w:r>
      <w:r>
        <w:t xml:space="preserve"> </w:t>
      </w:r>
      <w:r>
        <w:t xml:space="preserve">in Senegal Dakar. One major issue is the shortage of trained professionals who can handle complex statistical software (e.g., R, Python, SPSS) and big data technologies. Additionally, there is a lack of standardized protocols for data collection in informal sectors—such as street vendors or small-scale fisheries—which are critical to Dakar’s economy but often excluded from official surveys. Addressing these gaps requires targeted investments in education and training programs that equip statisticians with the tools to work across diverse domains.</w:t>
      </w:r>
    </w:p>
    <w:p>
      <w:pPr>
        <w:pStyle w:val="BodyText"/>
      </w:pPr>
      <w:r>
        <w:t xml:space="preserve">Another critical area is the</w:t>
      </w:r>
      <w:r>
        <w:t xml:space="preserve"> </w:t>
      </w:r>
      <w:r>
        <w:rPr>
          <w:bCs/>
          <w:b/>
        </w:rPr>
        <w:t xml:space="preserve">Statistician</w:t>
      </w:r>
      <w:r>
        <w:t xml:space="preserve">’s role in public health emergencies, such as the Ebola outbreaks or recent concerns about yellow fever. In Dakar, rapid statistical modeling of disease spread enables health authorities to deploy resources efficiently. For example, during the 2014-2016 Ebola crisis, statisticians collaborated with epidemiologists to predict transmission hotspots and evaluate vaccination coverage rates. Such collaborations underscore the</w:t>
      </w:r>
      <w:r>
        <w:t xml:space="preserve"> </w:t>
      </w:r>
      <w:r>
        <w:rPr>
          <w:bCs/>
          <w:b/>
        </w:rPr>
        <w:t xml:space="preserve">Statistician</w:t>
      </w:r>
      <w:r>
        <w:t xml:space="preserve">’s importance in safeguarding public health through timely and accurate data.</w:t>
      </w:r>
    </w:p>
    <w:p>
      <w:pPr>
        <w:pStyle w:val="BodyText"/>
      </w:pPr>
      <w:r>
        <w:t xml:space="preserve">In conclusion, this academic abstract highlights the indispensable role of the</w:t>
      </w:r>
      <w:r>
        <w:t xml:space="preserve"> </w:t>
      </w:r>
      <w:r>
        <w:rPr>
          <w:bCs/>
          <w:b/>
        </w:rPr>
        <w:t xml:space="preserve">Statistician</w:t>
      </w:r>
      <w:r>
        <w:t xml:space="preserve"> </w:t>
      </w:r>
      <w:r>
        <w:t xml:space="preserve">in Senegal’s capital, Dakar. From economic planning to social equity initiatives, their work forms the backbone of informed decision-making in a rapidly evolving urban environment. To fully harness this potential, stakeholders must prioritize strengthening statistical capacity through education, technology investment, and cross-sectoral partnerships. As Senegal continues its journey toward development and modernization, the</w:t>
      </w:r>
      <w:r>
        <w:t xml:space="preserve"> </w:t>
      </w:r>
      <w:r>
        <w:rPr>
          <w:bCs/>
          <w:b/>
        </w:rPr>
        <w:t xml:space="preserve">Statistician</w:t>
      </w:r>
      <w:r>
        <w:t xml:space="preserve"> </w:t>
      </w:r>
      <w:r>
        <w:t xml:space="preserve">in Dakar remains a cornerstone of progress—one whose expertise will shape the nation’s future for generations to come.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Statisticians in Senegal Dakar</dc:title>
  <dc:creator/>
  <cp:keywords/>
  <dcterms:created xsi:type="dcterms:W3CDTF">2026-07-17T15:41:15Z</dcterms:created>
  <dcterms:modified xsi:type="dcterms:W3CDTF">2026-07-17T15:41:15Z</dcterms:modified>
</cp:coreProperties>
</file>

<file path=docProps/custom.xml><?xml version="1.0" encoding="utf-8"?>
<Properties xmlns="http://schemas.openxmlformats.org/officeDocument/2006/custom-properties" xmlns:vt="http://schemas.openxmlformats.org/officeDocument/2006/docPropsVTypes"/>
</file>