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a22a4ec9ae8944fefb50b23392f53c43ad8ace8"/>
    <w:p>
      <w:pPr>
        <w:pStyle w:val="Heading1"/>
      </w:pPr>
      <w:r>
        <w:t xml:space="preserve">Abstract Academic Document: The Role of a Statistician in the Context of Singapore, Singapore</w:t>
      </w:r>
    </w:p>
    <w:p>
      <w:pPr>
        <w:pStyle w:val="FirstParagraph"/>
      </w:pPr>
      <w:r>
        <w:t xml:space="preserve">The academic exploration of the role and significance of a</w:t>
      </w:r>
      <w:r>
        <w:t xml:space="preserve"> </w:t>
      </w:r>
      <w:r>
        <w:rPr>
          <w:bCs/>
          <w:b/>
        </w:rPr>
        <w:t xml:space="preserve">Statistician</w:t>
      </w:r>
      <w:r>
        <w:t xml:space="preserve"> </w:t>
      </w:r>
      <w:r>
        <w:t xml:space="preserve">within the socio-economic framework of</w:t>
      </w:r>
      <w:r>
        <w:t xml:space="preserve"> </w:t>
      </w:r>
      <w:r>
        <w:rPr>
          <w:iCs/>
          <w:i/>
        </w:rPr>
        <w:t xml:space="preserve">Singapore, Singapore</w:t>
      </w:r>
      <w:r>
        <w:t xml:space="preserve"> </w:t>
      </w:r>
      <w:r>
        <w:t xml:space="preserve">presents a compelling case study for understanding how data-driven decision-making shapes modern governance, industry innovation, and public policy. This abstract academic document seeks to analyze the multifaceted contributions of statisticians in this unique geographical and cultural context, emphasizing their pivotal role in transforming raw data into actionable insights that drive progress across sectors such as healthcare, finance, urban planning, and education. By situating this analysis within the specific parameters of</w:t>
      </w:r>
      <w:r>
        <w:t xml:space="preserve"> </w:t>
      </w:r>
      <w:r>
        <w:rPr>
          <w:bCs/>
          <w:b/>
        </w:rPr>
        <w:t xml:space="preserve">Singapore, Singapore</w:t>
      </w:r>
      <w:r>
        <w:t xml:space="preserve">, we examine how the island nation’s strategic emphasis on technological advancement and statistical rigor has positioned it as a global leader in data science.</w:t>
      </w:r>
    </w:p>
    <w:bookmarkStart w:id="20" w:name="Xc1c44177709b7fbe5607b2ceb0468ddeb53512a"/>
    <w:p>
      <w:pPr>
        <w:pStyle w:val="Heading2"/>
      </w:pPr>
      <w:r>
        <w:t xml:space="preserve">The Statistician as a Catalyst for Development in Singapore</w:t>
      </w:r>
    </w:p>
    <w:p>
      <w:pPr>
        <w:pStyle w:val="FirstParagraph"/>
      </w:pPr>
      <w:r>
        <w:t xml:space="preserve">In</w:t>
      </w:r>
      <w:r>
        <w:t xml:space="preserve"> </w:t>
      </w:r>
      <w:r>
        <w:rPr>
          <w:iCs/>
          <w:i/>
        </w:rPr>
        <w:t xml:space="preserve">Singapore, Singapore</w:t>
      </w:r>
      <w:r>
        <w:t xml:space="preserve">, the profession of a</w:t>
      </w:r>
      <w:r>
        <w:t xml:space="preserve"> </w:t>
      </w:r>
      <w:r>
        <w:rPr>
          <w:bCs/>
          <w:b/>
        </w:rPr>
        <w:t xml:space="preserve">Statistician</w:t>
      </w:r>
      <w:r>
        <w:t xml:space="preserve"> </w:t>
      </w:r>
      <w:r>
        <w:t xml:space="preserve">extends beyond traditional roles of data collection and analysis. It encompasses the development of predictive models, risk assessment frameworks, and algorithmic solutions tailored to the nation’s unique challenges. For instance, statisticians play an instrumental role in public health initiatives such as contact tracing during pandemics or optimizing vaccination rollouts through probabilistic modeling. The integration of advanced statistical methodologies with artificial intelligence (AI) has enabled Singapore to pioneer smart city technologies, where real-time data analytics enhance transportation efficiency and environmental sustainability.</w:t>
      </w:r>
    </w:p>
    <w:p>
      <w:pPr>
        <w:pStyle w:val="BodyText"/>
      </w:pPr>
      <w:r>
        <w:t xml:space="preserve">The</w:t>
      </w:r>
      <w:r>
        <w:t xml:space="preserve"> </w:t>
      </w:r>
      <w:r>
        <w:rPr>
          <w:bCs/>
          <w:b/>
        </w:rPr>
        <w:t xml:space="preserve">Statistician</w:t>
      </w:r>
      <w:r>
        <w:t xml:space="preserve"> </w:t>
      </w:r>
      <w:r>
        <w:t xml:space="preserve">in</w:t>
      </w:r>
      <w:r>
        <w:t xml:space="preserve"> </w:t>
      </w:r>
      <w:r>
        <w:rPr>
          <w:iCs/>
          <w:i/>
        </w:rPr>
        <w:t xml:space="preserve">Singapore, Singapore</w:t>
      </w:r>
      <w:r>
        <w:t xml:space="preserve"> </w:t>
      </w:r>
      <w:r>
        <w:t xml:space="preserve">is also critical to the nation’s financial sector. With a robust financial ecosystem anchored by institutions like the Monetary Authority of Singapore (MAS), statisticians contribute to regulatory compliance, fraud detection systems, and market risk analysis. Their work ensures that algorithmic trading platforms operate within ethical and legal boundaries while maximizing returns for investors. Furthermore, their expertise in econometrics aids policymakers in forecasting economic trends, enabling proactive measures to mitigate inflation or unemployment.</w:t>
      </w:r>
    </w:p>
    <w:bookmarkEnd w:id="20"/>
    <w:bookmarkStart w:id="21" w:name="X77b31ef01a6429c3bfc2aa012c7d22d9c86b870"/>
    <w:p>
      <w:pPr>
        <w:pStyle w:val="Heading2"/>
      </w:pPr>
      <w:r>
        <w:t xml:space="preserve">Educational Foundations and Institutional Support</w:t>
      </w:r>
    </w:p>
    <w:p>
      <w:pPr>
        <w:pStyle w:val="FirstParagraph"/>
      </w:pPr>
      <w:r>
        <w:t xml:space="preserve">The academic landscape of</w:t>
      </w:r>
      <w:r>
        <w:t xml:space="preserve"> </w:t>
      </w:r>
      <w:r>
        <w:rPr>
          <w:iCs/>
          <w:i/>
        </w:rPr>
        <w:t xml:space="preserve">Singapore, Singapore</w:t>
      </w:r>
      <w:r>
        <w:t xml:space="preserve"> </w:t>
      </w:r>
      <w:r>
        <w:t xml:space="preserve">is uniquely equipped to nurture the next generation of</w:t>
      </w:r>
      <w:r>
        <w:t xml:space="preserve"> </w:t>
      </w:r>
      <w:r>
        <w:rPr>
          <w:bCs/>
          <w:b/>
        </w:rPr>
        <w:t xml:space="preserve">Statisticians</w:t>
      </w:r>
      <w:r>
        <w:t xml:space="preserve">. Institutions such as the National University of Singapore (NUS), Nanyang Technological University (NTU), and the Singapore Management University (SMU) offer specialized programs in statistics, data science, and applied mathematics. These programs emphasize both theoretical rigor and practical applications, ensuring graduates are prepared to address real-world challenges. The government’s commitment to fostering a knowledge-based economy is evident in initiatives like the</w:t>
      </w:r>
      <w:r>
        <w:t xml:space="preserve"> </w:t>
      </w:r>
      <w:r>
        <w:rPr>
          <w:iCs/>
          <w:i/>
        </w:rPr>
        <w:t xml:space="preserve">Singapore Data Science Consortium</w:t>
      </w:r>
      <w:r>
        <w:t xml:space="preserve">, which promotes interdisciplinary research between academia and industry.</w:t>
      </w:r>
    </w:p>
    <w:p>
      <w:pPr>
        <w:pStyle w:val="BodyText"/>
      </w:pPr>
      <w:r>
        <w:t xml:space="preserve">In addition, professional organizations such as the Singapore Statistical Society (SSS) provide platforms for</w:t>
      </w:r>
      <w:r>
        <w:t xml:space="preserve"> </w:t>
      </w:r>
      <w:r>
        <w:rPr>
          <w:bCs/>
          <w:b/>
        </w:rPr>
        <w:t xml:space="preserve">Statisticians</w:t>
      </w:r>
      <w:r>
        <w:t xml:space="preserve"> </w:t>
      </w:r>
      <w:r>
        <w:t xml:space="preserve">to exchange ideas, publish research, and participate in global conferences. These networks are vital for staying updated on cutting-edge methodologies like Bayesian inference, machine learning algorithms, and big data analytics—tools that have become indispensable in</w:t>
      </w:r>
      <w:r>
        <w:t xml:space="preserve"> </w:t>
      </w:r>
      <w:r>
        <w:rPr>
          <w:iCs/>
          <w:i/>
        </w:rPr>
        <w:t xml:space="preserve">Singapore, Singapore</w:t>
      </w:r>
      <w:r>
        <w:t xml:space="preserve">’s pursuit of technological supremacy.</w:t>
      </w:r>
    </w:p>
    <w:bookmarkEnd w:id="21"/>
    <w:bookmarkStart w:id="22" w:name="ethical-considerations-and-challenges"/>
    <w:p>
      <w:pPr>
        <w:pStyle w:val="Heading2"/>
      </w:pPr>
      <w:r>
        <w:t xml:space="preserve">Ethical Considerations and Challenges</w:t>
      </w:r>
    </w:p>
    <w:p>
      <w:pPr>
        <w:pStyle w:val="FirstParagraph"/>
      </w:pPr>
      <w:r>
        <w:t xml:space="preserve">While the opportunities for</w:t>
      </w:r>
      <w:r>
        <w:t xml:space="preserve"> </w:t>
      </w:r>
      <w:r>
        <w:rPr>
          <w:bCs/>
          <w:b/>
        </w:rPr>
        <w:t xml:space="preserve">Statisticians</w:t>
      </w:r>
      <w:r>
        <w:t xml:space="preserve"> </w:t>
      </w:r>
      <w:r>
        <w:t xml:space="preserve">in</w:t>
      </w:r>
      <w:r>
        <w:t xml:space="preserve"> </w:t>
      </w:r>
      <w:r>
        <w:rPr>
          <w:iCs/>
          <w:i/>
        </w:rPr>
        <w:t xml:space="preserve">Singapore, Singapore</w:t>
      </w:r>
      <w:r>
        <w:t xml:space="preserve"> </w:t>
      </w:r>
      <w:r>
        <w:t xml:space="preserve">are vast, they come with ethical responsibilities. The increasing reliance on data analytics raises concerns about privacy and bias. For example, the use of predictive policing algorithms must be scrutinized to avoid reinforcing societal inequalities or violating civil liberties. Statisticians in Singapore are tasked with ensuring that their models are transparent, auditable, and aligned with the nation’s values of equity and justice.</w:t>
      </w:r>
    </w:p>
    <w:p>
      <w:pPr>
        <w:pStyle w:val="BodyText"/>
      </w:pPr>
      <w:r>
        <w:t xml:space="preserve">Another challenge lies in reconciling data-driven decisions with human-centric policies. While statistical models can optimize resource allocation in sectors like healthcare or education, they must also consider qualitative factors such as cultural diversity and community feedback. This balance requires</w:t>
      </w:r>
      <w:r>
        <w:t xml:space="preserve"> </w:t>
      </w:r>
      <w:r>
        <w:rPr>
          <w:bCs/>
          <w:b/>
        </w:rPr>
        <w:t xml:space="preserve">Statisticians</w:t>
      </w:r>
      <w:r>
        <w:t xml:space="preserve"> </w:t>
      </w:r>
      <w:r>
        <w:t xml:space="preserve">to collaborate closely with social scientists, policymakers, and civic leaders—a multidisciplinary approach that is increasingly celebrated in Singapore’s academic circles.</w:t>
      </w:r>
    </w:p>
    <w:bookmarkEnd w:id="22"/>
    <w:bookmarkStart w:id="23" w:name="economic-impact-and-global-leadership"/>
    <w:p>
      <w:pPr>
        <w:pStyle w:val="Heading2"/>
      </w:pPr>
      <w:r>
        <w:t xml:space="preserve">Economic Impact and Global Leadership</w:t>
      </w:r>
    </w:p>
    <w:p>
      <w:pPr>
        <w:pStyle w:val="FirstParagraph"/>
      </w:pPr>
      <w:r>
        <w:t xml:space="preserve">The economic impact of</w:t>
      </w:r>
      <w:r>
        <w:t xml:space="preserve"> </w:t>
      </w:r>
      <w:r>
        <w:rPr>
          <w:bCs/>
          <w:b/>
        </w:rPr>
        <w:t xml:space="preserve">Statisticians</w:t>
      </w:r>
      <w:r>
        <w:t xml:space="preserve"> </w:t>
      </w:r>
      <w:r>
        <w:t xml:space="preserve">in</w:t>
      </w:r>
      <w:r>
        <w:t xml:space="preserve"> </w:t>
      </w:r>
      <w:r>
        <w:rPr>
          <w:iCs/>
          <w:i/>
        </w:rPr>
        <w:t xml:space="preserve">Singapore, Singapore</w:t>
      </w:r>
      <w:r>
        <w:t xml:space="preserve"> </w:t>
      </w:r>
      <w:r>
        <w:t xml:space="preserve">is profound. By leveraging statistical insights, businesses can refine marketing strategies, improve supply chain logistics, and innovate new products tailored to consumer behavior. For instance, the rise of fintech startups in Singapore has been fueled by data analysts who use statistical techniques to assess credit risk and personalize financial services.</w:t>
      </w:r>
    </w:p>
    <w:p>
      <w:pPr>
        <w:pStyle w:val="BodyText"/>
      </w:pPr>
      <w:r>
        <w:t xml:space="preserve">On a global scale,</w:t>
      </w:r>
      <w:r>
        <w:t xml:space="preserve"> </w:t>
      </w:r>
      <w:r>
        <w:rPr>
          <w:iCs/>
          <w:i/>
        </w:rPr>
        <w:t xml:space="preserve">Singapore, Singapore</w:t>
      </w:r>
      <w:r>
        <w:t xml:space="preserve"> </w:t>
      </w:r>
      <w:r>
        <w:t xml:space="preserve">has positioned itself as a hub for data science innovation. The government’s Smart Nation initiative underscores the nation’s commitment to harnessing statistical expertise for societal advancement. As a result,</w:t>
      </w:r>
      <w:r>
        <w:t xml:space="preserve"> </w:t>
      </w:r>
      <w:r>
        <w:rPr>
          <w:bCs/>
          <w:b/>
        </w:rPr>
        <w:t xml:space="preserve">Statisticians</w:t>
      </w:r>
      <w:r>
        <w:t xml:space="preserve"> </w:t>
      </w:r>
      <w:r>
        <w:t xml:space="preserve">in Singapore are not only local contributors but also global influencers, participating in international research collaborations and shaping standards in fields like climate modeling and genomics.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Statistician</w:t>
      </w:r>
      <w:r>
        <w:t xml:space="preserve"> </w:t>
      </w:r>
      <w:r>
        <w:t xml:space="preserve">in</w:t>
      </w:r>
      <w:r>
        <w:t xml:space="preserve"> </w:t>
      </w:r>
      <w:r>
        <w:rPr>
          <w:iCs/>
          <w:i/>
        </w:rPr>
        <w:t xml:space="preserve">Singapore, Singapore</w:t>
      </w:r>
      <w:r>
        <w:t xml:space="preserve"> </w:t>
      </w:r>
      <w:r>
        <w:t xml:space="preserve">is both dynamic and foundational to the nation’s progress. Through their analytical prowess, ethical considerations, and interdisciplinary collaborations, they drive innovation across sectors while navigating complex challenges. This abstract academic document underscores the critical importance of statistical expertise in shaping a data-driven future for</w:t>
      </w:r>
      <w:r>
        <w:t xml:space="preserve"> </w:t>
      </w:r>
      <w:r>
        <w:rPr>
          <w:iCs/>
          <w:i/>
        </w:rPr>
        <w:t xml:space="preserve">Singapore, Singapore</w:t>
      </w:r>
      <w:r>
        <w:t xml:space="preserve">, where every decision is informed by rigorous analysis and a commitment to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Singapore Singapore</dc:title>
  <dc:creator/>
  <dc:language>en</dc:language>
  <cp:keywords/>
  <dcterms:created xsi:type="dcterms:W3CDTF">2026-07-20T23:48:26Z</dcterms:created>
  <dcterms:modified xsi:type="dcterms:W3CDTF">2026-07-20T23:48:26Z</dcterms:modified>
</cp:coreProperties>
</file>

<file path=docProps/custom.xml><?xml version="1.0" encoding="utf-8"?>
<Properties xmlns="http://schemas.openxmlformats.org/officeDocument/2006/custom-properties" xmlns:vt="http://schemas.openxmlformats.org/officeDocument/2006/docPropsVTypes"/>
</file>