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6" w:name="X33516eb8d3c6b18457decbed828917a2cc5c868"/>
    <w:p>
      <w:pPr>
        <w:pStyle w:val="Heading1"/>
      </w:pPr>
      <w:r>
        <w:t xml:space="preserve">Abstract Academic Document: The Role of Statisticians in the United States New York City</w:t>
      </w:r>
    </w:p>
    <w:p>
      <w:pPr>
        <w:pStyle w:val="FirstParagraph"/>
      </w:pPr>
      <w:r>
        <w:t xml:space="preserve">The field of statistics has evolved into a cornerstone discipline that underpins decision-making across diverse sectors, from public policy to private enterprise. In the context of the United States New York City—a global epicenter for finance, culture, and innovation—the role of a statistician is not merely technical but also deeply intertwined with the city’s dynamic socio-economic landscape. This abstract academic document explores the multifaceted contributions of statisticians in New York City, emphasizing their critical functions in addressing complex challenges unique to this urban environment. Through an analysis of statistical methodologies, interdisciplinary collaborations, and real-world applications, this document highlights how statisticians shape policy, drive innovation, and foster data-driven solutions within the United States New York City ecosystem.</w:t>
      </w:r>
    </w:p>
    <w:bookmarkStart w:id="20" w:name="Xb572b4382cb2696a790e92529f4195bab4e6cf7"/>
    <w:p>
      <w:pPr>
        <w:pStyle w:val="Heading2"/>
      </w:pPr>
      <w:r>
        <w:t xml:space="preserve">1. Introduction: The Significance of Statisticians in Urban Contexts</w:t>
      </w:r>
    </w:p>
    <w:p>
      <w:pPr>
        <w:pStyle w:val="FirstParagraph"/>
      </w:pPr>
      <w:r>
        <w:t xml:space="preserve">New York City (NYC), with its sprawling population of over 8 million residents and a global influence on commerce, culture, and governance, presents a unique environment for statisticians. Here, the demands for statistical expertise are both vast and varied. From monitoring public health trends during pandemics to analyzing financial market fluctuations in Wall Street, statisticians play an indispensable role in interpreting data to inform actionable insights. The United States New York City’s status as a hub for academia, research institutions like Columbia University and NYU, and multinational corporations has created a fertile ground for statisticians to collaborate across disciplines. This document argues that the work of statisticians in NYC is pivotal not only to local governance but also to national and global challenges, underscoring their academic rigor and practical relevance.</w:t>
      </w:r>
    </w:p>
    <w:bookmarkEnd w:id="20"/>
    <w:bookmarkStart w:id="21" w:name="X3611fa7ab8721c85c10f1f4eea1554fb0d78972"/>
    <w:p>
      <w:pPr>
        <w:pStyle w:val="Heading2"/>
      </w:pPr>
      <w:r>
        <w:t xml:space="preserve">2. Methodology: Statistical Practices in United States New York City</w:t>
      </w:r>
    </w:p>
    <w:p>
      <w:pPr>
        <w:pStyle w:val="FirstParagraph"/>
      </w:pPr>
      <w:r>
        <w:t xml:space="preserve">The methodologies employed by statisticians in the United States New York City are tailored to address the city’s specific needs. These include:</w:t>
      </w:r>
    </w:p>
    <w:p>
      <w:pPr>
        <w:numPr>
          <w:ilvl w:val="0"/>
          <w:numId w:val="1001"/>
        </w:numPr>
        <w:pStyle w:val="Compact"/>
      </w:pPr>
      <w:r>
        <w:rPr>
          <w:bCs/>
          <w:b/>
        </w:rPr>
        <w:t xml:space="preserve">Data Collection and Analysis:</w:t>
      </w:r>
      <w:r>
        <w:t xml:space="preserve"> </w:t>
      </w:r>
      <w:r>
        <w:t xml:space="preserve">Statisticians design surveys, experiments, and observational studies to gather data on urban issues such as housing affordability, traffic congestion, or crime rates. For instance, NYC’s Department of Health and Mental Hygiene relies on statistical models to track disease outbreaks and allocate healthcare resources efficiently.</w:t>
      </w:r>
    </w:p>
    <w:p>
      <w:pPr>
        <w:numPr>
          <w:ilvl w:val="0"/>
          <w:numId w:val="1001"/>
        </w:numPr>
        <w:pStyle w:val="Compact"/>
      </w:pPr>
      <w:r>
        <w:rPr>
          <w:bCs/>
          <w:b/>
        </w:rPr>
        <w:t xml:space="preserve">Predictive Modeling:</w:t>
      </w:r>
      <w:r>
        <w:t xml:space="preserve"> </w:t>
      </w:r>
      <w:r>
        <w:t xml:space="preserve">In sectors like finance and real estate, statisticians use predictive analytics to forecast market trends. The Wall Street firms in Lower Manhattan employ advanced statistical algorithms to manage risk and optimize investment portfolios.</w:t>
      </w:r>
    </w:p>
    <w:p>
      <w:pPr>
        <w:numPr>
          <w:ilvl w:val="0"/>
          <w:numId w:val="1001"/>
        </w:numPr>
        <w:pStyle w:val="Compact"/>
      </w:pPr>
      <w:r>
        <w:rPr>
          <w:bCs/>
          <w:b/>
        </w:rPr>
        <w:t xml:space="preserve">Machine Learning Integration:</w:t>
      </w:r>
      <w:r>
        <w:t xml:space="preserve"> </w:t>
      </w:r>
      <w:r>
        <w:t xml:space="preserve">With the rise of big data, NYC-based statisticians increasingly collaborate with computer scientists to develop machine learning models for applications ranging from urban planning (e.g., optimizing subway schedules) to personalized marketing strategies in retail.</w:t>
      </w:r>
    </w:p>
    <w:p>
      <w:pPr>
        <w:pStyle w:val="FirstParagraph"/>
      </w:pPr>
      <w:r>
        <w:t xml:space="preserve">Cross-sector partnerships are a hallmark of statistical work in NYC. For example, public health initiatives often involve collaborations between city agencies, academic institutions, and private sector firms. This synergy ensures that statistical findings are not only academically sound but also pragmatically applicable to real-world challenges.</w:t>
      </w:r>
    </w:p>
    <w:bookmarkEnd w:id="21"/>
    <w:bookmarkStart w:id="22" w:name="X9a81f6774585ed94af69a9f744309fd74b2260c"/>
    <w:p>
      <w:pPr>
        <w:pStyle w:val="Heading2"/>
      </w:pPr>
      <w:r>
        <w:t xml:space="preserve">3. Challenges and Opportunities for Statisticians in United States New York City</w:t>
      </w:r>
    </w:p>
    <w:p>
      <w:pPr>
        <w:pStyle w:val="FirstParagraph"/>
      </w:pPr>
      <w:r>
        <w:t xml:space="preserve">The United States New York City presents both unique challenges and opportunities for statisticians. On one hand, the sheer volume of data generated by the city’s 8 million residents, coupled with its multicultural demographic composition, necessitates sophisticated statistical techniques to extract meaningful patterns. For instance, analyzing disparities in healthcare access across boroughs requires nuanced modeling to account for socioeconomic and geographic variables.</w:t>
      </w:r>
    </w:p>
    <w:p>
      <w:pPr>
        <w:pStyle w:val="BodyText"/>
      </w:pPr>
      <w:r>
        <w:t xml:space="preserve">On the other hand, NYC’s vibrant academic and professional ecosystem offers statisticians unparalleled opportunities for growth. Institutions like the Rockefeller Foundation and tech incubators such as Brooklyn’s Techstars provide platforms for statisticians to engage in cutting-edge research. Additionally, the city’s emphasis on data transparency (e.g., open data portals) enables statisticians to contribute to civic innovation initiatives, such as using geospatial statistics to improve emergency response times.</w:t>
      </w:r>
    </w:p>
    <w:bookmarkEnd w:id="22"/>
    <w:bookmarkStart w:id="23" w:name="Xfad682f9518c728e6ab26912e52b3112a91e1d2"/>
    <w:p>
      <w:pPr>
        <w:pStyle w:val="Heading2"/>
      </w:pPr>
      <w:r>
        <w:t xml:space="preserve">4. The Statistician’s Role in Policy and Governance</w:t>
      </w:r>
    </w:p>
    <w:p>
      <w:pPr>
        <w:pStyle w:val="FirstParagraph"/>
      </w:pPr>
      <w:r>
        <w:t xml:space="preserve">In the United States New York City, statisticians are integral to shaping policies that impact millions. Their work informs decisions on education funding, transportation infrastructure, and environmental sustainability. For example:</w:t>
      </w:r>
    </w:p>
    <w:p>
      <w:pPr>
        <w:numPr>
          <w:ilvl w:val="0"/>
          <w:numId w:val="1002"/>
        </w:numPr>
        <w:pStyle w:val="Compact"/>
      </w:pPr>
      <w:r>
        <w:rPr>
          <w:bCs/>
          <w:b/>
        </w:rPr>
        <w:t xml:space="preserve">Educational Equity:</w:t>
      </w:r>
      <w:r>
        <w:t xml:space="preserve"> </w:t>
      </w:r>
      <w:r>
        <w:t xml:space="preserve">Statisticians analyze standardized test scores and graduation rates to identify schools needing resource allocation. This data is critical for the NYC Department of Education’s equity initiatives.</w:t>
      </w:r>
    </w:p>
    <w:p>
      <w:pPr>
        <w:numPr>
          <w:ilvl w:val="0"/>
          <w:numId w:val="1002"/>
        </w:numPr>
        <w:pStyle w:val="Compact"/>
      </w:pPr>
      <w:r>
        <w:rPr>
          <w:bCs/>
          <w:b/>
        </w:rPr>
        <w:t xml:space="preserve">Environmental Monitoring:</w:t>
      </w:r>
      <w:r>
        <w:t xml:space="preserve"> </w:t>
      </w:r>
      <w:r>
        <w:t xml:space="preserve">Using statistical models, researchers track air quality indices in Manhattan and Brooklyn, guiding policies to reduce emissions from industrial zones.</w:t>
      </w:r>
    </w:p>
    <w:p>
      <w:pPr>
        <w:pStyle w:val="FirstParagraph"/>
      </w:pPr>
      <w:r>
        <w:t xml:space="preserve">Furthermore, the city’s response to crises—such as Hurricane Sandy or the opioid epidemic—has relied heavily on statistical analysis. During these events, statisticians provided real-time data dashboards that enabled city officials to prioritize interventions and allocate emergency resources effectively.</w:t>
      </w:r>
    </w:p>
    <w:bookmarkEnd w:id="23"/>
    <w:bookmarkStart w:id="24" w:name="Xc55e9b9dea89dbebcb6c579a5dd830d289930d1"/>
    <w:p>
      <w:pPr>
        <w:pStyle w:val="Heading2"/>
      </w:pPr>
      <w:r>
        <w:t xml:space="preserve">5. Ethical Considerations and Future Directions</w:t>
      </w:r>
    </w:p>
    <w:p>
      <w:pPr>
        <w:pStyle w:val="FirstParagraph"/>
      </w:pPr>
      <w:r>
        <w:t xml:space="preserve">As a Statistician in the United States New York City, ethical responsibilities are paramount. Issues such as data privacy, algorithmic bias, and the potential misuse of statistical models demand vigilance. For instance, while predictive policing tools have been adopted by NYC’s NYPD to identify crime hotspots, statisticians must ensure these models do not perpetuate systemic biases against marginalized communities.</w:t>
      </w:r>
    </w:p>
    <w:p>
      <w:pPr>
        <w:pStyle w:val="BodyText"/>
      </w:pPr>
      <w:r>
        <w:t xml:space="preserve">Looking ahead, the future of statistics in NYC is intertwined with emerging technologies like artificial intelligence (AI) and quantum computing. Statisticians are at the forefront of integrating these tools into urban systems, ensuring that innovation remains equitable and transparent. This requires continuous investment in education—such as specialized graduate programs in applied statistics at CUNY or Columbia University—to cultivate a new generation of data scientists equipped to address the city’s evolving needs.</w:t>
      </w:r>
    </w:p>
    <w:bookmarkEnd w:id="24"/>
    <w:bookmarkStart w:id="25" w:name="Xc36efda8382de0ed63799c8b9be619289a0b123"/>
    <w:p>
      <w:pPr>
        <w:pStyle w:val="Heading2"/>
      </w:pPr>
      <w:r>
        <w:t xml:space="preserve">6. Conclusion: The Indispensable Statistician in United States New York City</w:t>
      </w:r>
    </w:p>
    <w:p>
      <w:pPr>
        <w:pStyle w:val="FirstParagraph"/>
      </w:pPr>
      <w:r>
        <w:t xml:space="preserve">In conclusion, the role of a Statistician in the United States New York City is both academically rigorous and socio-economically transformative. From public health to finance, from education to environmental policy, statisticians serve as architects of data-driven solutions that define the city’s resilience and progress. Their work not only enhances local governance but also positions NYC as a leader in global statistical innovation. As the city continues to grow in complexity, the demand for skilled statisticians will only intensify, reinforcing their vital role in shaping a smarter, more equitable future for all residents of New York City.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Statisticians in United States New York City</dc:title>
  <dc:creator/>
  <cp:keywords/>
  <dcterms:created xsi:type="dcterms:W3CDTF">2026-07-24T03:50:27Z</dcterms:created>
  <dcterms:modified xsi:type="dcterms:W3CDTF">2026-07-24T03:50:27Z</dcterms:modified>
</cp:coreProperties>
</file>

<file path=docProps/custom.xml><?xml version="1.0" encoding="utf-8"?>
<Properties xmlns="http://schemas.openxmlformats.org/officeDocument/2006/custom-properties" xmlns:vt="http://schemas.openxmlformats.org/officeDocument/2006/docPropsVTypes"/>
</file>